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0"/>
          <w:szCs w:val="20"/>
          <w:lang w:val="en-US"/>
        </w:rPr>
      </w:pPr>
      <w:r>
        <w:rPr>
          <w:b/>
          <w:sz w:val="20"/>
          <w:szCs w:val="20"/>
          <w:lang w:val="en-US"/>
        </w:rPr>
        <w:t>SYLLABUS</w:t>
      </w:r>
    </w:p>
    <w:p>
      <w:pPr>
        <w:pStyle w:val="Normal"/>
        <w:jc w:val="center"/>
        <w:rPr>
          <w:b/>
          <w:b/>
          <w:sz w:val="20"/>
          <w:szCs w:val="20"/>
          <w:lang w:val="en-US"/>
        </w:rPr>
      </w:pPr>
      <w:r>
        <w:rPr>
          <w:b/>
          <w:sz w:val="20"/>
          <w:szCs w:val="20"/>
          <w:lang w:val="en-US"/>
        </w:rPr>
        <w:t>Spring semester 2025-2026 academic year</w:t>
      </w:r>
    </w:p>
    <w:p>
      <w:pPr>
        <w:pStyle w:val="Normal"/>
        <w:jc w:val="center"/>
        <w:rPr>
          <w:b/>
          <w:b/>
          <w:bCs/>
          <w:sz w:val="20"/>
          <w:szCs w:val="20"/>
          <w:lang w:val="en-US"/>
        </w:rPr>
      </w:pPr>
      <w:r>
        <w:rPr>
          <w:b/>
          <w:bCs/>
          <w:sz w:val="20"/>
          <w:szCs w:val="20"/>
          <w:lang w:val="en-US"/>
        </w:rPr>
        <w:t>Educational program 6B10105</w:t>
      </w:r>
      <w:r>
        <w:rPr>
          <w:b/>
          <w:bCs/>
          <w:spacing w:val="-3"/>
          <w:sz w:val="20"/>
          <w:szCs w:val="20"/>
          <w:lang w:val="en-US"/>
        </w:rPr>
        <w:t xml:space="preserve"> </w:t>
      </w:r>
      <w:r>
        <w:rPr>
          <w:b/>
          <w:bCs/>
          <w:sz w:val="20"/>
          <w:szCs w:val="20"/>
          <w:lang w:val="en-US"/>
        </w:rPr>
        <w:t>–</w:t>
      </w:r>
      <w:r>
        <w:rPr>
          <w:b/>
          <w:bCs/>
          <w:spacing w:val="-1"/>
          <w:sz w:val="20"/>
          <w:szCs w:val="20"/>
          <w:lang w:val="en-US"/>
        </w:rPr>
        <w:t xml:space="preserve"> Bionstrumentation</w:t>
      </w:r>
    </w:p>
    <w:p>
      <w:pPr>
        <w:pStyle w:val="Normal"/>
        <w:ind w:left="-851" w:hanging="0"/>
        <w:rPr>
          <w:bCs/>
          <w:color w:val="FF0000"/>
          <w:sz w:val="20"/>
          <w:szCs w:val="20"/>
          <w:lang w:val="en-US"/>
        </w:rPr>
      </w:pPr>
      <w:r>
        <w:rPr>
          <w:bCs/>
          <w:color w:val="FF0000"/>
          <w:sz w:val="20"/>
          <w:szCs w:val="20"/>
          <w:lang w:val="en-US"/>
        </w:rPr>
      </w:r>
    </w:p>
    <w:tbl>
      <w:tblPr>
        <w:tblW w:w="10490" w:type="dxa"/>
        <w:jc w:val="left"/>
        <w:tblInd w:w="-856" w:type="dxa"/>
        <w:tblLayout w:type="fixed"/>
        <w:tblCellMar>
          <w:top w:w="0" w:type="dxa"/>
          <w:left w:w="115" w:type="dxa"/>
          <w:bottom w:w="0" w:type="dxa"/>
          <w:right w:w="115" w:type="dxa"/>
        </w:tblCellMar>
        <w:tblLook w:firstRow="0" w:noVBand="1" w:lastRow="0" w:firstColumn="0" w:lastColumn="0" w:noHBand="0" w:val="0400"/>
      </w:tblPr>
      <w:tblGrid>
        <w:gridCol w:w="847"/>
        <w:gridCol w:w="854"/>
        <w:gridCol w:w="283"/>
        <w:gridCol w:w="1134"/>
        <w:gridCol w:w="852"/>
        <w:gridCol w:w="991"/>
        <w:gridCol w:w="143"/>
        <w:gridCol w:w="991"/>
        <w:gridCol w:w="995"/>
        <w:gridCol w:w="1137"/>
        <w:gridCol w:w="2262"/>
      </w:tblGrid>
      <w:tr>
        <w:trPr>
          <w:trHeight w:val="265" w:hRule="atLeast"/>
        </w:trPr>
        <w:tc>
          <w:tcPr>
            <w:tcW w:w="1701"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shd w:val="clear" w:color="auto" w:fill="DBE5F1" w:themeFill="accent1" w:themeFillTint="33"/>
              <w:jc w:val="center"/>
              <w:rPr>
                <w:b/>
                <w:b/>
                <w:bCs/>
                <w:sz w:val="20"/>
                <w:szCs w:val="20"/>
                <w:lang w:val="en-US"/>
              </w:rPr>
            </w:pPr>
            <w:r>
              <w:rPr>
                <w:b/>
                <w:bCs/>
                <w:sz w:val="20"/>
                <w:szCs w:val="20"/>
                <w:lang w:val="en-US"/>
              </w:rPr>
              <w:t>ID</w:t>
            </w:r>
          </w:p>
          <w:p>
            <w:pPr>
              <w:pStyle w:val="Normal"/>
              <w:widowControl w:val="false"/>
              <w:shd w:val="clear" w:color="auto" w:fill="DBE5F1" w:themeFill="accent1" w:themeFillTint="33"/>
              <w:jc w:val="center"/>
              <w:rPr>
                <w:b/>
                <w:b/>
                <w:bCs/>
                <w:sz w:val="20"/>
                <w:szCs w:val="20"/>
                <w:lang w:val="en-US"/>
              </w:rPr>
            </w:pPr>
            <w:r>
              <w:rPr>
                <w:b/>
                <w:bCs/>
                <w:sz w:val="20"/>
                <w:szCs w:val="20"/>
                <w:lang w:val="en-US"/>
              </w:rPr>
              <w:t>and name</w:t>
            </w:r>
          </w:p>
          <w:p>
            <w:pPr>
              <w:pStyle w:val="Normal"/>
              <w:widowControl w:val="false"/>
              <w:jc w:val="center"/>
              <w:rPr>
                <w:b/>
                <w:b/>
                <w:sz w:val="20"/>
                <w:szCs w:val="20"/>
                <w:lang w:val="kk-KZ"/>
              </w:rPr>
            </w:pPr>
            <w:r>
              <w:rPr>
                <w:b/>
                <w:sz w:val="20"/>
                <w:szCs w:val="20"/>
                <w:lang w:val="en-US"/>
              </w:rPr>
              <w:t>of course</w:t>
            </w:r>
          </w:p>
        </w:tc>
        <w:tc>
          <w:tcPr>
            <w:tcW w:w="2269" w:type="dxa"/>
            <w:gridSpan w:val="3"/>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lang w:val="en-US"/>
              </w:rPr>
              <w:t>Independent work</w:t>
            </w:r>
          </w:p>
          <w:p>
            <w:pPr>
              <w:pStyle w:val="Normal"/>
              <w:widowControl w:val="false"/>
              <w:jc w:val="center"/>
              <w:rPr>
                <w:b/>
                <w:b/>
                <w:color w:val="FF0000"/>
                <w:sz w:val="20"/>
                <w:szCs w:val="20"/>
                <w:lang w:val="en-US"/>
              </w:rPr>
            </w:pPr>
            <w:r>
              <w:rPr>
                <w:b/>
                <w:sz w:val="20"/>
                <w:szCs w:val="20"/>
                <w:lang w:val="en-US"/>
              </w:rPr>
              <w:t>of the student</w:t>
            </w:r>
          </w:p>
          <w:p>
            <w:pPr>
              <w:pStyle w:val="Normal"/>
              <w:widowControl w:val="false"/>
              <w:jc w:val="center"/>
              <w:rPr>
                <w:b/>
                <w:b/>
                <w:sz w:val="20"/>
                <w:szCs w:val="20"/>
                <w:lang w:val="en-US"/>
              </w:rPr>
            </w:pPr>
            <w:r>
              <w:rPr>
                <w:b/>
                <w:sz w:val="20"/>
                <w:szCs w:val="20"/>
                <w:lang w:val="en-US"/>
              </w:rPr>
              <w:t>(IWS)</w:t>
            </w:r>
          </w:p>
          <w:p>
            <w:pPr>
              <w:pStyle w:val="Normal"/>
              <w:widowControl w:val="false"/>
              <w:jc w:val="center"/>
              <w:rPr>
                <w:bCs/>
                <w:i/>
                <w:i/>
                <w:iCs/>
                <w:sz w:val="16"/>
                <w:szCs w:val="16"/>
                <w:lang w:val="en-US"/>
              </w:rPr>
            </w:pPr>
            <w:r>
              <w:rPr>
                <w:bCs/>
                <w:i/>
                <w:iCs/>
                <w:sz w:val="16"/>
                <w:szCs w:val="16"/>
                <w:lang w:val="en-US"/>
              </w:rPr>
            </w:r>
          </w:p>
        </w:tc>
        <w:tc>
          <w:tcPr>
            <w:tcW w:w="3120" w:type="dxa"/>
            <w:gridSpan w:val="4"/>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rPr>
              <w:t xml:space="preserve">Number of </w:t>
            </w:r>
            <w:r>
              <w:rPr>
                <w:b/>
                <w:sz w:val="20"/>
                <w:szCs w:val="20"/>
                <w:lang w:val="kk-KZ"/>
              </w:rPr>
              <w:t>credits</w:t>
            </w:r>
          </w:p>
        </w:tc>
        <w:tc>
          <w:tcPr>
            <w:tcW w:w="1137"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General</w:t>
            </w:r>
          </w:p>
          <w:p>
            <w:pPr>
              <w:pStyle w:val="Normal"/>
              <w:widowControl w:val="false"/>
              <w:jc w:val="center"/>
              <w:rPr>
                <w:b/>
                <w:b/>
                <w:sz w:val="20"/>
                <w:szCs w:val="20"/>
              </w:rPr>
            </w:pPr>
            <w:r>
              <w:rPr>
                <w:b/>
                <w:sz w:val="20"/>
                <w:szCs w:val="20"/>
              </w:rPr>
              <w:t>number</w:t>
            </w:r>
          </w:p>
          <w:p>
            <w:pPr>
              <w:pStyle w:val="Normal"/>
              <w:widowControl w:val="false"/>
              <w:jc w:val="center"/>
              <w:rPr>
                <w:b/>
                <w:b/>
                <w:sz w:val="20"/>
                <w:szCs w:val="20"/>
              </w:rPr>
            </w:pPr>
            <w:r>
              <w:rPr>
                <w:b/>
                <w:sz w:val="20"/>
                <w:szCs w:val="20"/>
              </w:rPr>
              <w:t>of credits</w:t>
            </w:r>
          </w:p>
        </w:tc>
        <w:tc>
          <w:tcPr>
            <w:tcW w:w="2262"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lang w:val="en-US"/>
              </w:rPr>
            </w:pPr>
            <w:r>
              <w:rPr>
                <w:b/>
                <w:sz w:val="20"/>
                <w:szCs w:val="20"/>
                <w:lang w:val="en-US"/>
              </w:rPr>
              <w:t>Independent work</w:t>
            </w:r>
          </w:p>
          <w:p>
            <w:pPr>
              <w:pStyle w:val="Normal"/>
              <w:widowControl w:val="false"/>
              <w:jc w:val="center"/>
              <w:rPr>
                <w:b/>
                <w:b/>
                <w:sz w:val="20"/>
                <w:szCs w:val="20"/>
                <w:lang w:val="en-US"/>
              </w:rPr>
            </w:pPr>
            <w:r>
              <w:rPr>
                <w:b/>
                <w:sz w:val="20"/>
                <w:szCs w:val="20"/>
                <w:lang w:val="en-US"/>
              </w:rPr>
              <w:t>of the student</w:t>
            </w:r>
          </w:p>
          <w:p>
            <w:pPr>
              <w:pStyle w:val="Normal"/>
              <w:widowControl w:val="false"/>
              <w:jc w:val="center"/>
              <w:rPr>
                <w:b/>
                <w:b/>
                <w:sz w:val="20"/>
                <w:szCs w:val="20"/>
                <w:lang w:val="en-US"/>
              </w:rPr>
            </w:pPr>
            <w:r>
              <w:rPr>
                <w:b/>
                <w:sz w:val="20"/>
                <w:szCs w:val="20"/>
                <w:lang w:val="en-US"/>
              </w:rPr>
              <w:t>under the guidance</w:t>
            </w:r>
          </w:p>
          <w:p>
            <w:pPr>
              <w:pStyle w:val="Normal"/>
              <w:widowControl w:val="false"/>
              <w:jc w:val="center"/>
              <w:rPr>
                <w:bCs/>
                <w:i/>
                <w:i/>
                <w:iCs/>
                <w:color w:val="FF0000"/>
                <w:sz w:val="16"/>
                <w:szCs w:val="16"/>
              </w:rPr>
            </w:pPr>
            <w:r>
              <w:rPr>
                <w:b/>
                <w:sz w:val="20"/>
                <w:szCs w:val="20"/>
              </w:rPr>
              <w:t>of a teacher (IWST)</w:t>
            </w:r>
          </w:p>
          <w:p>
            <w:pPr>
              <w:pStyle w:val="Normal"/>
              <w:widowControl w:val="false"/>
              <w:jc w:val="center"/>
              <w:rPr>
                <w:bCs/>
                <w:i/>
                <w:i/>
                <w:iCs/>
                <w:color w:val="FF0000"/>
                <w:sz w:val="16"/>
                <w:szCs w:val="16"/>
              </w:rPr>
            </w:pPr>
            <w:r>
              <w:rPr>
                <w:bCs/>
                <w:i/>
                <w:iCs/>
                <w:color w:val="FF0000"/>
                <w:sz w:val="16"/>
                <w:szCs w:val="16"/>
              </w:rPr>
            </w:r>
          </w:p>
        </w:tc>
      </w:tr>
      <w:tr>
        <w:trPr>
          <w:trHeight w:val="883"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2269"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991"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Lectures (L)</w:t>
            </w:r>
          </w:p>
        </w:tc>
        <w:tc>
          <w:tcPr>
            <w:tcW w:w="113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Practical classes (PC)</w:t>
            </w:r>
          </w:p>
        </w:tc>
        <w:tc>
          <w:tcPr>
            <w:tcW w:w="995"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sz w:val="20"/>
                <w:szCs w:val="20"/>
              </w:rPr>
            </w:pPr>
            <w:r>
              <w:rPr>
                <w:b/>
                <w:sz w:val="20"/>
                <w:szCs w:val="20"/>
              </w:rPr>
              <w:t>Lab. classes (LC)</w:t>
            </w:r>
          </w:p>
        </w:tc>
        <w:tc>
          <w:tcPr>
            <w:tcW w:w="113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c>
          <w:tcPr>
            <w:tcW w:w="22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rPr>
            </w:pPr>
            <w:r>
              <w:rPr>
                <w:b/>
                <w:sz w:val="20"/>
                <w:szCs w:val="20"/>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3"/>
              <w:widowControl w:val="false"/>
              <w:spacing w:before="0" w:after="0"/>
              <w:jc w:val="center"/>
              <w:rPr>
                <w:b w:val="false"/>
                <w:b w:val="false"/>
                <w:kern w:val="2"/>
                <w:sz w:val="22"/>
                <w:szCs w:val="22"/>
              </w:rPr>
            </w:pPr>
            <w:r>
              <w:rPr>
                <w:b w:val="false"/>
                <w:sz w:val="22"/>
                <w:szCs w:val="22"/>
                <w:shd w:fill="FFFFFF" w:val="clear"/>
                <w:lang w:val="en-US"/>
              </w:rPr>
              <w:t>Bioinstrumentation</w:t>
            </w:r>
          </w:p>
        </w:tc>
        <w:tc>
          <w:tcPr>
            <w:tcW w:w="226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4</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3</w:t>
            </w:r>
          </w:p>
        </w:tc>
        <w:tc>
          <w:tcPr>
            <w:tcW w:w="11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sz w:val="20"/>
                <w:szCs w:val="20"/>
                <w:lang w:val="en-US"/>
              </w:rPr>
              <w:t>3</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0</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sz w:val="20"/>
                <w:szCs w:val="20"/>
                <w:lang w:val="en-US"/>
              </w:rPr>
              <w:t>6</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6</w:t>
            </w:r>
          </w:p>
        </w:tc>
      </w:tr>
      <w:tr>
        <w:trPr>
          <w:trHeight w:val="225"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20"/>
                <w:szCs w:val="20"/>
                <w:lang w:val="en-US"/>
              </w:rPr>
            </w:pPr>
            <w:r>
              <w:rPr>
                <w:b/>
                <w:bCs/>
                <w:sz w:val="20"/>
                <w:szCs w:val="20"/>
                <w:lang w:val="en-US"/>
              </w:rPr>
              <w:t xml:space="preserve">ACADEMIC INFORMATION ABOUT THE </w:t>
            </w:r>
            <w:r>
              <w:rPr>
                <w:b/>
                <w:sz w:val="20"/>
                <w:szCs w:val="20"/>
                <w:lang w:val="en-US"/>
              </w:rPr>
              <w:t>COURSE</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0"/>
                <w:szCs w:val="20"/>
              </w:rPr>
            </w:pPr>
            <w:r>
              <w:rPr>
                <w:b/>
                <w:color w:val="000000"/>
                <w:sz w:val="20"/>
                <w:szCs w:val="20"/>
              </w:rPr>
              <w:t>Learning Format</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Cycle,</w:t>
            </w:r>
          </w:p>
          <w:p>
            <w:pPr>
              <w:pStyle w:val="Normal"/>
              <w:widowControl w:val="false"/>
              <w:jc w:val="center"/>
              <w:rPr>
                <w:b/>
                <w:b/>
                <w:sz w:val="20"/>
                <w:szCs w:val="20"/>
              </w:rPr>
            </w:pPr>
            <w:r>
              <w:rPr>
                <w:b/>
                <w:sz w:val="20"/>
                <w:szCs w:val="20"/>
              </w:rPr>
              <w:t>component</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Lecture</w:t>
            </w:r>
          </w:p>
          <w:p>
            <w:pPr>
              <w:pStyle w:val="Normal"/>
              <w:widowControl w:val="false"/>
              <w:jc w:val="center"/>
              <w:rPr>
                <w:b/>
                <w:b/>
                <w:sz w:val="20"/>
                <w:szCs w:val="20"/>
              </w:rPr>
            </w:pPr>
            <w:r>
              <w:rPr>
                <w:b/>
                <w:sz w:val="20"/>
                <w:szCs w:val="20"/>
              </w:rPr>
              <w:t>types</w:t>
            </w:r>
          </w:p>
        </w:tc>
        <w:tc>
          <w:tcPr>
            <w:tcW w:w="21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0"/>
                <w:szCs w:val="20"/>
              </w:rPr>
            </w:pPr>
            <w:r>
              <w:rPr>
                <w:b/>
                <w:sz w:val="20"/>
                <w:szCs w:val="20"/>
              </w:rPr>
              <w:t>Types</w:t>
            </w:r>
          </w:p>
          <w:p>
            <w:pPr>
              <w:pStyle w:val="Normal"/>
              <w:widowControl w:val="false"/>
              <w:jc w:val="center"/>
              <w:rPr>
                <w:b/>
                <w:b/>
                <w:sz w:val="20"/>
                <w:szCs w:val="20"/>
              </w:rPr>
            </w:pPr>
            <w:r>
              <w:rPr>
                <w:b/>
                <w:sz w:val="20"/>
                <w:szCs w:val="20"/>
              </w:rPr>
              <w:t>of practical classes</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t>Form and platform final control</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iCs/>
                <w:sz w:val="20"/>
                <w:szCs w:val="20"/>
                <w:highlight w:val="yellow"/>
              </w:rPr>
            </w:pPr>
            <w:r>
              <w:rPr>
                <w:bCs/>
                <w:iCs/>
                <w:sz w:val="20"/>
                <w:szCs w:val="20"/>
              </w:rPr>
              <w:t>Offline</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Professional</w:t>
            </w:r>
          </w:p>
          <w:p>
            <w:pPr>
              <w:pStyle w:val="Normal"/>
              <w:widowControl w:val="false"/>
              <w:rPr>
                <w:sz w:val="20"/>
                <w:szCs w:val="20"/>
                <w:lang w:val="en-US"/>
              </w:rPr>
            </w:pPr>
            <w:r>
              <w:rPr>
                <w:sz w:val="20"/>
                <w:szCs w:val="20"/>
                <w:lang w:val="en-US"/>
              </w:rPr>
              <w:t>disciplines elective</w:t>
            </w:r>
          </w:p>
          <w:p>
            <w:pPr>
              <w:pStyle w:val="Normal"/>
              <w:widowControl w:val="false"/>
              <w:rPr>
                <w:sz w:val="20"/>
                <w:szCs w:val="20"/>
                <w:lang w:val="en-US"/>
              </w:rPr>
            </w:pPr>
            <w:r>
              <w:rPr>
                <w:sz w:val="20"/>
                <w:szCs w:val="20"/>
                <w:lang w:val="en-US"/>
              </w:rPr>
              <w:t>component</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Problematic, analytical, Presentations</w:t>
            </w:r>
          </w:p>
        </w:tc>
        <w:tc>
          <w:tcPr>
            <w:tcW w:w="21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t>Analytical, discussion</w:t>
            </w:r>
          </w:p>
        </w:tc>
        <w:tc>
          <w:tcPr>
            <w:tcW w:w="3399"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Written form, Univer</w:t>
            </w:r>
          </w:p>
        </w:tc>
      </w:tr>
      <w:tr>
        <w:trPr>
          <w:trHeight w:val="214"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t>Lecturer</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t>Abdimadiyeva A.E., PhD</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lang w:val="en-US"/>
              </w:rPr>
            </w:pPr>
            <w:r>
              <w:rPr>
                <w:sz w:val="20"/>
                <w:szCs w:val="20"/>
                <w:lang w:val="en-US"/>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kk-KZ"/>
              </w:rPr>
            </w:pPr>
            <w:r>
              <w:rPr>
                <w:b/>
                <w:sz w:val="20"/>
                <w:szCs w:val="20"/>
                <w:lang w:val="en-US"/>
              </w:rPr>
              <w:t>e-mail:</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kk-KZ"/>
              </w:rPr>
            </w:pPr>
            <w:r>
              <w:rPr>
                <w:sz w:val="20"/>
                <w:szCs w:val="20"/>
                <w:lang w:val="kk-KZ"/>
              </w:rPr>
              <w:t>aiymmun2013@gmail.com</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kk-KZ"/>
              </w:rPr>
            </w:pPr>
            <w:r>
              <w:rPr>
                <w:sz w:val="20"/>
                <w:szCs w:val="20"/>
                <w:lang w:val="kk-KZ"/>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kk-KZ"/>
              </w:rPr>
            </w:pPr>
            <w:r>
              <w:rPr>
                <w:b/>
                <w:sz w:val="20"/>
                <w:szCs w:val="20"/>
              </w:rPr>
              <w:t>Phone:</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rPr>
            </w:pPr>
            <w:r>
              <w:rPr>
                <w:sz w:val="20"/>
                <w:szCs w:val="20"/>
              </w:rPr>
              <w:t>+</w:t>
            </w:r>
            <w:r>
              <w:rPr>
                <w:sz w:val="20"/>
                <w:szCs w:val="20"/>
                <w:lang w:val="en-US"/>
              </w:rPr>
              <w:t>77017039601</w:t>
            </w:r>
          </w:p>
        </w:tc>
        <w:tc>
          <w:tcPr>
            <w:tcW w:w="339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rPr>
            </w:pPr>
            <w:r>
              <w:rPr>
                <w:sz w:val="20"/>
                <w:szCs w:val="20"/>
              </w:rPr>
            </w:r>
          </w:p>
        </w:tc>
      </w:tr>
      <w:tr>
        <w:trPr>
          <w:trHeight w:val="109"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20"/>
                <w:szCs w:val="20"/>
              </w:rPr>
            </w:pPr>
            <w:r>
              <w:rPr>
                <w:b/>
                <w:bCs/>
                <w:sz w:val="20"/>
                <w:szCs w:val="20"/>
              </w:rPr>
              <w:t xml:space="preserve">ACADEMIC </w:t>
            </w:r>
            <w:r>
              <w:rPr>
                <w:b/>
                <w:sz w:val="20"/>
                <w:szCs w:val="20"/>
                <w:lang w:val="en-US"/>
              </w:rPr>
              <w:t>COURSE</w:t>
            </w:r>
            <w:r>
              <w:rPr>
                <w:b/>
                <w:bCs/>
                <w:sz w:val="20"/>
                <w:szCs w:val="20"/>
              </w:rPr>
              <w:t xml:space="preserve"> PRESENTATION</w:t>
            </w:r>
          </w:p>
          <w:p>
            <w:pPr>
              <w:pStyle w:val="Normal"/>
              <w:widowControl w:val="false"/>
              <w:rPr>
                <w:color w:val="FF0000"/>
                <w:sz w:val="16"/>
                <w:szCs w:val="16"/>
              </w:rPr>
            </w:pPr>
            <w:r>
              <w:rPr>
                <w:color w:val="FF0000"/>
                <w:sz w:val="16"/>
                <w:szCs w:val="16"/>
              </w:rPr>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Purpose</w:t>
            </w:r>
          </w:p>
          <w:p>
            <w:pPr>
              <w:pStyle w:val="Normal"/>
              <w:widowControl w:val="false"/>
              <w:rPr>
                <w:b/>
                <w:b/>
                <w:sz w:val="20"/>
                <w:szCs w:val="20"/>
              </w:rPr>
            </w:pPr>
            <w:r>
              <w:rPr>
                <w:b/>
                <w:sz w:val="20"/>
                <w:szCs w:val="20"/>
              </w:rPr>
              <w:t xml:space="preserve">of the </w:t>
            </w:r>
            <w:r>
              <w:rPr>
                <w:b/>
                <w:sz w:val="20"/>
                <w:szCs w:val="20"/>
                <w:lang w:val="en-US"/>
              </w:rPr>
              <w:t>course</w:t>
            </w:r>
          </w:p>
        </w:tc>
        <w:tc>
          <w:tcPr>
            <w:tcW w:w="538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 xml:space="preserve">Expected Learning Outcomes (LO) </w:t>
            </w:r>
          </w:p>
          <w:p>
            <w:pPr>
              <w:pStyle w:val="Normal"/>
              <w:widowControl w:val="false"/>
              <w:jc w:val="center"/>
              <w:rPr>
                <w:b/>
                <w:b/>
                <w:sz w:val="16"/>
                <w:szCs w:val="16"/>
              </w:rPr>
            </w:pPr>
            <w:r>
              <w:rPr>
                <w:b/>
                <w:sz w:val="16"/>
                <w:szCs w:val="16"/>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Style w:val="Normaltextrun"/>
                <w:b/>
                <w:b/>
                <w:bCs/>
                <w:color w:val="000000"/>
                <w:sz w:val="20"/>
                <w:szCs w:val="20"/>
                <w:lang w:val="en-US"/>
              </w:rPr>
            </w:pPr>
            <w:r>
              <w:rPr>
                <w:rStyle w:val="Normaltextrun"/>
                <w:b/>
                <w:bCs/>
                <w:color w:val="000000"/>
                <w:sz w:val="20"/>
                <w:szCs w:val="20"/>
                <w:lang w:val="en-US"/>
              </w:rPr>
              <w:t>Indicators of LO achievement (ID)</w:t>
            </w:r>
          </w:p>
          <w:p>
            <w:pPr>
              <w:pStyle w:val="Normal"/>
              <w:widowControl w:val="false"/>
              <w:jc w:val="center"/>
              <w:rPr>
                <w:color w:val="FF0000"/>
                <w:sz w:val="16"/>
                <w:szCs w:val="16"/>
                <w:lang w:val="en-US"/>
              </w:rPr>
            </w:pPr>
            <w:r>
              <w:rPr>
                <w:color w:val="FF0000"/>
                <w:sz w:val="16"/>
                <w:szCs w:val="16"/>
                <w:lang w:val="en-US"/>
              </w:rPr>
            </w:r>
          </w:p>
        </w:tc>
      </w:tr>
      <w:tr>
        <w:trPr>
          <w:trHeight w:val="152" w:hRule="atLeast"/>
        </w:trPr>
        <w:tc>
          <w:tcPr>
            <w:tcW w:w="170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b/>
                <w:sz w:val="20"/>
                <w:szCs w:val="20"/>
                <w:lang w:val="en-US"/>
              </w:rPr>
            </w:pPr>
            <w:r>
              <w:rPr>
                <w:b/>
                <w:color w:val="374151"/>
                <w:sz w:val="20"/>
                <w:szCs w:val="20"/>
                <w:lang w:val="en-US"/>
              </w:rPr>
              <w:t xml:space="preserve">This course’s purpose is to give knowledge about fundamental concepts of </w:t>
            </w:r>
          </w:p>
          <w:p>
            <w:pPr>
              <w:pStyle w:val="Normal"/>
              <w:widowControl w:val="false"/>
              <w:jc w:val="both"/>
              <w:rPr>
                <w:b/>
                <w:b/>
                <w:sz w:val="20"/>
                <w:szCs w:val="20"/>
                <w:lang w:val="en-US"/>
              </w:rPr>
            </w:pPr>
            <w:r>
              <w:rPr>
                <w:b/>
                <w:color w:val="374151"/>
                <w:sz w:val="20"/>
                <w:szCs w:val="20"/>
                <w:lang w:val="en-US"/>
              </w:rPr>
              <w:t xml:space="preserve">equipment and processes This course’s purpose is to give knowledge about fundamental concepts of </w:t>
            </w:r>
          </w:p>
          <w:p>
            <w:pPr>
              <w:pStyle w:val="Normal"/>
              <w:widowControl w:val="false"/>
              <w:jc w:val="both"/>
              <w:rPr>
                <w:b/>
                <w:b/>
                <w:sz w:val="20"/>
                <w:szCs w:val="20"/>
                <w:lang w:val="en-US"/>
              </w:rPr>
            </w:pPr>
            <w:r>
              <w:rPr>
                <w:b/>
                <w:color w:val="374151"/>
                <w:sz w:val="20"/>
                <w:szCs w:val="20"/>
                <w:lang w:val="en-US"/>
              </w:rPr>
              <w:t xml:space="preserve">equipment and processes used in industry in order to obtain biobased products. </w:t>
            </w:r>
          </w:p>
          <w:p>
            <w:pPr>
              <w:pStyle w:val="Normal"/>
              <w:widowControl w:val="false"/>
              <w:jc w:val="both"/>
              <w:rPr>
                <w:b/>
                <w:b/>
                <w:sz w:val="20"/>
                <w:szCs w:val="20"/>
                <w:lang w:val="en-US"/>
              </w:rPr>
            </w:pPr>
            <w:r>
              <w:rPr>
                <w:b/>
                <w:color w:val="374151"/>
                <w:sz w:val="20"/>
                <w:szCs w:val="20"/>
                <w:lang w:val="en-US"/>
              </w:rPr>
              <w:t xml:space="preserve">The course also introduces the basics of industrial and manufacturing biotech. </w:t>
            </w:r>
          </w:p>
          <w:p>
            <w:pPr>
              <w:pStyle w:val="Normal"/>
              <w:widowControl w:val="false"/>
              <w:jc w:val="both"/>
              <w:rPr>
                <w:b/>
                <w:b/>
                <w:sz w:val="20"/>
                <w:szCs w:val="20"/>
                <w:lang w:val="en-US"/>
              </w:rPr>
            </w:pPr>
            <w:r>
              <w:rPr>
                <w:b/>
                <w:color w:val="374151"/>
                <w:sz w:val="20"/>
                <w:szCs w:val="20"/>
                <w:lang w:val="en-US"/>
              </w:rPr>
              <w:t xml:space="preserve">Fundamental biotechnological and industrial techniques and concepts are evolvedused in industry in order to obtain biobased products. </w:t>
            </w:r>
          </w:p>
          <w:p>
            <w:pPr>
              <w:pStyle w:val="Normal"/>
              <w:widowControl w:val="false"/>
              <w:jc w:val="both"/>
              <w:rPr>
                <w:b/>
                <w:b/>
                <w:sz w:val="20"/>
                <w:szCs w:val="20"/>
                <w:lang w:val="en-US"/>
              </w:rPr>
            </w:pPr>
            <w:r>
              <w:rPr>
                <w:b/>
                <w:color w:val="374151"/>
                <w:sz w:val="20"/>
                <w:szCs w:val="20"/>
                <w:lang w:val="en-US"/>
              </w:rPr>
              <w:t xml:space="preserve">The course also introduces the basics of industrial and manufacturing biotech. </w:t>
            </w:r>
          </w:p>
          <w:p>
            <w:pPr>
              <w:pStyle w:val="Normal"/>
              <w:widowControl w:val="false"/>
              <w:jc w:val="both"/>
              <w:rPr>
                <w:b/>
                <w:b/>
                <w:sz w:val="20"/>
                <w:szCs w:val="20"/>
                <w:lang w:val="en-US"/>
              </w:rPr>
            </w:pPr>
            <w:r>
              <w:rPr>
                <w:b/>
                <w:color w:val="374151"/>
                <w:sz w:val="20"/>
                <w:szCs w:val="20"/>
                <w:lang w:val="en-US"/>
              </w:rPr>
              <w:t>Fundamental biotechnological and industrial techniques and concepts are evolved</w:t>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116" w:right="0" w:hanging="0"/>
              <w:rPr>
                <w:sz w:val="21"/>
              </w:rPr>
            </w:pPr>
            <w:r>
              <w:rPr>
                <w:spacing w:val="-4"/>
                <w:sz w:val="21"/>
              </w:rPr>
              <w:t>1.</w:t>
            </w:r>
            <w:r>
              <w:rPr>
                <w:spacing w:val="-8"/>
                <w:sz w:val="21"/>
              </w:rPr>
              <w:t xml:space="preserve"> </w:t>
            </w:r>
            <w:r>
              <w:rPr>
                <w:spacing w:val="-4"/>
                <w:sz w:val="21"/>
              </w:rPr>
              <w:t>Demonstrate</w:t>
            </w:r>
            <w:r>
              <w:rPr>
                <w:spacing w:val="3"/>
                <w:sz w:val="21"/>
              </w:rPr>
              <w:t xml:space="preserve"> </w:t>
            </w:r>
            <w:r>
              <w:rPr>
                <w:spacing w:val="-4"/>
                <w:sz w:val="21"/>
              </w:rPr>
              <w:t>knowledge</w:t>
            </w:r>
            <w:r>
              <w:rPr>
                <w:spacing w:val="-3"/>
                <w:sz w:val="21"/>
              </w:rPr>
              <w:t xml:space="preserve"> </w:t>
            </w:r>
            <w:r>
              <w:rPr>
                <w:spacing w:val="-4"/>
                <w:sz w:val="21"/>
              </w:rPr>
              <w:t>of</w:t>
            </w:r>
            <w:r>
              <w:rPr>
                <w:spacing w:val="-9"/>
                <w:sz w:val="21"/>
              </w:rPr>
              <w:t xml:space="preserve"> </w:t>
            </w:r>
            <w:r>
              <w:rPr>
                <w:spacing w:val="-4"/>
                <w:sz w:val="21"/>
              </w:rPr>
              <w:t>the</w:t>
            </w:r>
            <w:r>
              <w:rPr>
                <w:spacing w:val="-10"/>
                <w:sz w:val="21"/>
              </w:rPr>
              <w:t xml:space="preserve"> </w:t>
            </w:r>
            <w:r>
              <w:rPr>
                <w:spacing w:val="-4"/>
                <w:sz w:val="21"/>
              </w:rPr>
              <w:t>features</w:t>
            </w:r>
            <w:r>
              <w:rPr>
                <w:spacing w:val="-5"/>
                <w:sz w:val="21"/>
              </w:rPr>
              <w:t xml:space="preserve"> </w:t>
            </w:r>
            <w:r>
              <w:rPr>
                <w:spacing w:val="-4"/>
                <w:sz w:val="21"/>
              </w:rPr>
              <w:t>and</w:t>
            </w:r>
            <w:r>
              <w:rPr>
                <w:spacing w:val="-6"/>
                <w:sz w:val="21"/>
              </w:rPr>
              <w:t xml:space="preserve"> </w:t>
            </w:r>
            <w:r>
              <w:rPr>
                <w:spacing w:val="-4"/>
                <w:sz w:val="21"/>
              </w:rPr>
              <w:t>classification</w:t>
            </w:r>
            <w:r>
              <w:rPr>
                <w:spacing w:val="-6"/>
                <w:sz w:val="21"/>
              </w:rPr>
              <w:t xml:space="preserve"> </w:t>
            </w:r>
            <w:r>
              <w:rPr>
                <w:spacing w:val="-7"/>
                <w:sz w:val="21"/>
              </w:rPr>
              <w:t xml:space="preserve">of </w:t>
            </w:r>
            <w:r>
              <w:rPr>
                <w:spacing w:val="-4"/>
                <w:sz w:val="21"/>
              </w:rPr>
              <w:t>different</w:t>
            </w:r>
            <w:r>
              <w:rPr>
                <w:spacing w:val="9"/>
                <w:sz w:val="21"/>
              </w:rPr>
              <w:t xml:space="preserve"> </w:t>
            </w:r>
            <w:r>
              <w:rPr>
                <w:spacing w:val="-4"/>
                <w:sz w:val="21"/>
              </w:rPr>
              <w:t>instruments,</w:t>
            </w:r>
            <w:r>
              <w:rPr>
                <w:spacing w:val="9"/>
                <w:sz w:val="21"/>
              </w:rPr>
              <w:t xml:space="preserve"> </w:t>
            </w:r>
            <w:r>
              <w:rPr>
                <w:spacing w:val="-4"/>
                <w:sz w:val="21"/>
              </w:rPr>
              <w:t>tools,</w:t>
            </w:r>
            <w:r>
              <w:rPr>
                <w:sz w:val="21"/>
              </w:rPr>
              <w:t xml:space="preserve"> </w:t>
            </w:r>
            <w:r>
              <w:rPr>
                <w:spacing w:val="-4"/>
                <w:sz w:val="21"/>
              </w:rPr>
              <w:t>equipment</w:t>
            </w:r>
            <w:r>
              <w:rPr>
                <w:spacing w:val="5"/>
                <w:sz w:val="21"/>
              </w:rPr>
              <w:t xml:space="preserve"> </w:t>
            </w:r>
            <w:r>
              <w:rPr>
                <w:spacing w:val="-4"/>
                <w:sz w:val="21"/>
              </w:rPr>
              <w:t>and</w:t>
            </w:r>
            <w:r>
              <w:rPr>
                <w:spacing w:val="6"/>
                <w:sz w:val="21"/>
              </w:rPr>
              <w:t xml:space="preserve"> </w:t>
            </w:r>
            <w:r>
              <w:rPr>
                <w:spacing w:val="-4"/>
                <w:sz w:val="21"/>
              </w:rPr>
              <w:t>glassware</w:t>
            </w:r>
            <w:r>
              <w:rPr>
                <w:spacing w:val="6"/>
                <w:sz w:val="21"/>
              </w:rPr>
              <w:t xml:space="preserve"> </w:t>
            </w:r>
            <w:r>
              <w:rPr>
                <w:spacing w:val="-4"/>
                <w:sz w:val="21"/>
              </w:rPr>
              <w:t>used</w:t>
            </w:r>
            <w:r>
              <w:rPr>
                <w:spacing w:val="5"/>
                <w:sz w:val="21"/>
              </w:rPr>
              <w:t xml:space="preserve"> </w:t>
            </w:r>
            <w:r>
              <w:rPr>
                <w:spacing w:val="-4"/>
                <w:sz w:val="21"/>
              </w:rPr>
              <w:t xml:space="preserve">in </w:t>
            </w:r>
            <w:r>
              <w:rPr>
                <w:sz w:val="21"/>
              </w:rPr>
              <w:t>biology and biotechnology field</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5" w:before="0" w:after="0"/>
              <w:ind w:left="0" w:right="0" w:hanging="0"/>
              <w:jc w:val="both"/>
              <w:rPr>
                <w:sz w:val="21"/>
              </w:rPr>
            </w:pPr>
            <w:r>
              <w:rPr>
                <w:sz w:val="21"/>
              </w:rPr>
              <w:t>1.1</w:t>
            </w:r>
            <w:r>
              <w:rPr>
                <w:spacing w:val="69"/>
                <w:sz w:val="21"/>
              </w:rPr>
              <w:t xml:space="preserve"> </w:t>
            </w:r>
            <w:r>
              <w:rPr>
                <w:sz w:val="21"/>
              </w:rPr>
              <w:t>To</w:t>
            </w:r>
            <w:r>
              <w:rPr>
                <w:spacing w:val="62"/>
                <w:sz w:val="21"/>
              </w:rPr>
              <w:t xml:space="preserve"> </w:t>
            </w:r>
            <w:r>
              <w:rPr>
                <w:sz w:val="21"/>
              </w:rPr>
              <w:t>know</w:t>
            </w:r>
            <w:r>
              <w:rPr>
                <w:spacing w:val="71"/>
                <w:sz w:val="21"/>
              </w:rPr>
              <w:t xml:space="preserve"> </w:t>
            </w:r>
            <w:r>
              <w:rPr>
                <w:sz w:val="21"/>
              </w:rPr>
              <w:t>and</w:t>
            </w:r>
            <w:r>
              <w:rPr>
                <w:spacing w:val="69"/>
                <w:sz w:val="21"/>
              </w:rPr>
              <w:t xml:space="preserve"> </w:t>
            </w:r>
            <w:r>
              <w:rPr>
                <w:sz w:val="21"/>
              </w:rPr>
              <w:t>to</w:t>
            </w:r>
            <w:r>
              <w:rPr>
                <w:spacing w:val="67"/>
                <w:sz w:val="21"/>
              </w:rPr>
              <w:t xml:space="preserve"> </w:t>
            </w:r>
            <w:r>
              <w:rPr>
                <w:sz w:val="21"/>
              </w:rPr>
              <w:t>have</w:t>
            </w:r>
            <w:r>
              <w:rPr>
                <w:spacing w:val="64"/>
                <w:sz w:val="21"/>
              </w:rPr>
              <w:t xml:space="preserve"> </w:t>
            </w:r>
            <w:r>
              <w:rPr>
                <w:sz w:val="21"/>
              </w:rPr>
              <w:t>a</w:t>
            </w:r>
            <w:r>
              <w:rPr>
                <w:spacing w:val="64"/>
                <w:sz w:val="21"/>
              </w:rPr>
              <w:t xml:space="preserve"> </w:t>
            </w:r>
            <w:r>
              <w:rPr>
                <w:spacing w:val="-2"/>
                <w:sz w:val="21"/>
              </w:rPr>
              <w:t xml:space="preserve">basic </w:t>
            </w:r>
            <w:r>
              <w:rPr>
                <w:sz w:val="21"/>
              </w:rPr>
              <w:t>knowledge</w:t>
            </w:r>
            <w:r>
              <w:rPr>
                <w:spacing w:val="-14"/>
                <w:sz w:val="21"/>
              </w:rPr>
              <w:t xml:space="preserve"> </w:t>
            </w:r>
            <w:r>
              <w:rPr>
                <w:sz w:val="21"/>
              </w:rPr>
              <w:t>and</w:t>
            </w:r>
            <w:r>
              <w:rPr>
                <w:spacing w:val="-13"/>
                <w:sz w:val="21"/>
              </w:rPr>
              <w:t xml:space="preserve"> </w:t>
            </w:r>
            <w:r>
              <w:rPr>
                <w:sz w:val="21"/>
              </w:rPr>
              <w:t>skills</w:t>
            </w:r>
            <w:r>
              <w:rPr>
                <w:spacing w:val="-13"/>
                <w:sz w:val="21"/>
              </w:rPr>
              <w:t xml:space="preserve"> </w:t>
            </w:r>
            <w:r>
              <w:rPr>
                <w:sz w:val="21"/>
              </w:rPr>
              <w:t>to</w:t>
            </w:r>
            <w:r>
              <w:rPr>
                <w:spacing w:val="-13"/>
                <w:sz w:val="21"/>
              </w:rPr>
              <w:t xml:space="preserve"> </w:t>
            </w:r>
            <w:r>
              <w:rPr>
                <w:sz w:val="21"/>
              </w:rPr>
              <w:t>recognize</w:t>
            </w:r>
            <w:r>
              <w:rPr>
                <w:spacing w:val="-13"/>
                <w:sz w:val="21"/>
              </w:rPr>
              <w:t xml:space="preserve"> </w:t>
            </w:r>
            <w:r>
              <w:rPr>
                <w:sz w:val="21"/>
              </w:rPr>
              <w:t xml:space="preserve">and </w:t>
            </w:r>
            <w:r>
              <w:rPr>
                <w:spacing w:val="-4"/>
                <w:sz w:val="21"/>
              </w:rPr>
              <w:t>differentiate between different</w:t>
            </w:r>
            <w:r>
              <w:rPr>
                <w:spacing w:val="-7"/>
                <w:sz w:val="21"/>
              </w:rPr>
              <w:t xml:space="preserve"> </w:t>
            </w:r>
            <w:r>
              <w:rPr>
                <w:spacing w:val="-4"/>
                <w:sz w:val="21"/>
              </w:rPr>
              <w:t>types</w:t>
            </w:r>
            <w:r>
              <w:rPr>
                <w:spacing w:val="-6"/>
                <w:sz w:val="21"/>
              </w:rPr>
              <w:t xml:space="preserve"> </w:t>
            </w:r>
            <w:r>
              <w:rPr>
                <w:spacing w:val="-4"/>
                <w:sz w:val="21"/>
              </w:rPr>
              <w:t xml:space="preserve">of </w:t>
            </w:r>
            <w:r>
              <w:rPr>
                <w:sz w:val="21"/>
              </w:rPr>
              <w:t>biological tools, instruments and apparatus</w:t>
            </w:r>
            <w:r>
              <w:rPr>
                <w:spacing w:val="-4"/>
                <w:sz w:val="21"/>
              </w:rPr>
              <w:t xml:space="preserve"> </w:t>
            </w:r>
            <w:r>
              <w:rPr>
                <w:sz w:val="21"/>
              </w:rPr>
              <w:t>depending</w:t>
            </w:r>
            <w:r>
              <w:rPr>
                <w:spacing w:val="-8"/>
                <w:sz w:val="21"/>
              </w:rPr>
              <w:t xml:space="preserve"> </w:t>
            </w:r>
            <w:r>
              <w:rPr>
                <w:sz w:val="21"/>
              </w:rPr>
              <w:t>on</w:t>
            </w:r>
            <w:r>
              <w:rPr>
                <w:spacing w:val="-8"/>
                <w:sz w:val="21"/>
              </w:rPr>
              <w:t xml:space="preserve"> </w:t>
            </w:r>
            <w:r>
              <w:rPr>
                <w:sz w:val="21"/>
              </w:rPr>
              <w:t>their</w:t>
            </w:r>
            <w:r>
              <w:rPr>
                <w:spacing w:val="-7"/>
                <w:sz w:val="21"/>
              </w:rPr>
              <w:t xml:space="preserve"> </w:t>
            </w:r>
            <w:r>
              <w:rPr>
                <w:sz w:val="21"/>
              </w:rPr>
              <w:t>purpose and area of application and describe their functions.</w:t>
            </w:r>
          </w:p>
        </w:tc>
      </w:tr>
      <w:tr>
        <w:trPr>
          <w:trHeight w:val="152"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5"/>
              <w:ind w:left="119" w:right="0" w:hanging="0"/>
              <w:rPr>
                <w:sz w:val="21"/>
              </w:rPr>
            </w:pPr>
            <w:r>
              <w:rPr>
                <w:sz w:val="21"/>
              </w:rPr>
              <w:t>1.2</w:t>
            </w:r>
            <w:r>
              <w:rPr>
                <w:spacing w:val="50"/>
                <w:sz w:val="21"/>
              </w:rPr>
              <w:t xml:space="preserve"> </w:t>
            </w:r>
            <w:r>
              <w:rPr>
                <w:sz w:val="21"/>
              </w:rPr>
              <w:t>To</w:t>
            </w:r>
            <w:r>
              <w:rPr>
                <w:spacing w:val="48"/>
                <w:sz w:val="21"/>
              </w:rPr>
              <w:t xml:space="preserve"> </w:t>
            </w:r>
            <w:r>
              <w:rPr>
                <w:sz w:val="21"/>
              </w:rPr>
              <w:t>be</w:t>
            </w:r>
            <w:r>
              <w:rPr>
                <w:spacing w:val="40"/>
                <w:sz w:val="21"/>
              </w:rPr>
              <w:t xml:space="preserve"> </w:t>
            </w:r>
            <w:r>
              <w:rPr>
                <w:sz w:val="21"/>
              </w:rPr>
              <w:t>able</w:t>
            </w:r>
            <w:r>
              <w:rPr>
                <w:spacing w:val="50"/>
                <w:sz w:val="21"/>
              </w:rPr>
              <w:t xml:space="preserve"> </w:t>
            </w:r>
            <w:r>
              <w:rPr>
                <w:sz w:val="21"/>
              </w:rPr>
              <w:t>to</w:t>
            </w:r>
            <w:r>
              <w:rPr>
                <w:spacing w:val="45"/>
                <w:sz w:val="21"/>
              </w:rPr>
              <w:t xml:space="preserve"> </w:t>
            </w:r>
            <w:r>
              <w:rPr>
                <w:sz w:val="21"/>
              </w:rPr>
              <w:t>identify</w:t>
            </w:r>
            <w:r>
              <w:rPr>
                <w:spacing w:val="52"/>
                <w:sz w:val="21"/>
              </w:rPr>
              <w:t xml:space="preserve"> </w:t>
            </w:r>
            <w:r>
              <w:rPr>
                <w:spacing w:val="-2"/>
                <w:sz w:val="21"/>
              </w:rPr>
              <w:t>common</w:t>
            </w:r>
          </w:p>
          <w:p>
            <w:pPr>
              <w:pStyle w:val="TableParagraph"/>
              <w:widowControl w:val="false"/>
              <w:spacing w:lineRule="exact" w:line="235"/>
              <w:ind w:left="127" w:right="0" w:hanging="0"/>
              <w:rPr>
                <w:sz w:val="21"/>
              </w:rPr>
            </w:pPr>
            <w:r>
              <w:rPr>
                <w:spacing w:val="-6"/>
                <w:sz w:val="21"/>
              </w:rPr>
              <w:t>laboratory</w:t>
            </w:r>
            <w:r>
              <w:rPr>
                <w:spacing w:val="11"/>
                <w:sz w:val="21"/>
              </w:rPr>
              <w:t xml:space="preserve"> </w:t>
            </w:r>
            <w:r>
              <w:rPr>
                <w:spacing w:val="-6"/>
                <w:sz w:val="21"/>
              </w:rPr>
              <w:t>equipment</w:t>
            </w:r>
            <w:r>
              <w:rPr>
                <w:spacing w:val="4"/>
                <w:sz w:val="21"/>
              </w:rPr>
              <w:t xml:space="preserve"> </w:t>
            </w:r>
            <w:r>
              <w:rPr>
                <w:spacing w:val="-6"/>
                <w:sz w:val="21"/>
              </w:rPr>
              <w:t>pieces</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15" w:before="0" w:after="0"/>
              <w:ind w:left="0" w:right="0" w:hanging="89"/>
              <w:jc w:val="left"/>
              <w:rPr>
                <w:sz w:val="21"/>
              </w:rPr>
            </w:pPr>
            <w:r>
              <w:rPr>
                <w:sz w:val="21"/>
              </w:rPr>
              <w:t>1.2</w:t>
            </w:r>
            <w:r>
              <w:rPr>
                <w:spacing w:val="50"/>
                <w:sz w:val="21"/>
              </w:rPr>
              <w:t xml:space="preserve"> </w:t>
            </w:r>
            <w:r>
              <w:rPr>
                <w:sz w:val="21"/>
              </w:rPr>
              <w:t>To</w:t>
            </w:r>
            <w:r>
              <w:rPr>
                <w:spacing w:val="48"/>
                <w:sz w:val="21"/>
              </w:rPr>
              <w:t xml:space="preserve"> </w:t>
            </w:r>
            <w:r>
              <w:rPr>
                <w:sz w:val="21"/>
              </w:rPr>
              <w:t>be</w:t>
            </w:r>
            <w:r>
              <w:rPr>
                <w:spacing w:val="40"/>
                <w:sz w:val="21"/>
              </w:rPr>
              <w:t xml:space="preserve"> </w:t>
            </w:r>
            <w:r>
              <w:rPr>
                <w:sz w:val="21"/>
              </w:rPr>
              <w:t>able</w:t>
            </w:r>
            <w:r>
              <w:rPr>
                <w:spacing w:val="50"/>
                <w:sz w:val="21"/>
              </w:rPr>
              <w:t xml:space="preserve"> </w:t>
            </w:r>
            <w:r>
              <w:rPr>
                <w:sz w:val="21"/>
              </w:rPr>
              <w:t>to</w:t>
            </w:r>
            <w:r>
              <w:rPr>
                <w:spacing w:val="45"/>
                <w:sz w:val="21"/>
              </w:rPr>
              <w:t xml:space="preserve"> </w:t>
            </w:r>
            <w:r>
              <w:rPr>
                <w:sz w:val="21"/>
              </w:rPr>
              <w:t>identify</w:t>
            </w:r>
            <w:r>
              <w:rPr>
                <w:spacing w:val="52"/>
                <w:sz w:val="21"/>
              </w:rPr>
              <w:t xml:space="preserve"> </w:t>
            </w:r>
            <w:r>
              <w:rPr>
                <w:spacing w:val="-2"/>
                <w:sz w:val="21"/>
              </w:rPr>
              <w:t xml:space="preserve">common </w:t>
            </w:r>
            <w:r>
              <w:rPr>
                <w:spacing w:val="-6"/>
                <w:sz w:val="21"/>
              </w:rPr>
              <w:t>laboratory</w:t>
            </w:r>
            <w:r>
              <w:rPr>
                <w:spacing w:val="11"/>
                <w:sz w:val="21"/>
              </w:rPr>
              <w:t xml:space="preserve"> </w:t>
            </w:r>
            <w:r>
              <w:rPr>
                <w:spacing w:val="-6"/>
                <w:sz w:val="21"/>
              </w:rPr>
              <w:t>equipment</w:t>
            </w:r>
            <w:r>
              <w:rPr>
                <w:spacing w:val="4"/>
                <w:sz w:val="21"/>
              </w:rPr>
              <w:t xml:space="preserve"> </w:t>
            </w:r>
            <w:r>
              <w:rPr>
                <w:spacing w:val="-6"/>
                <w:sz w:val="21"/>
              </w:rPr>
              <w:t>pieces</w:t>
            </w:r>
          </w:p>
        </w:tc>
      </w:tr>
      <w:tr>
        <w:trPr>
          <w:trHeight w:val="152"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3"/>
              <w:ind w:left="124" w:right="0" w:hanging="0"/>
              <w:rPr>
                <w:sz w:val="21"/>
              </w:rPr>
            </w:pPr>
            <w:r>
              <w:rPr>
                <w:sz w:val="21"/>
              </w:rPr>
              <w:t>1.3</w:t>
            </w:r>
            <w:r>
              <w:rPr>
                <w:spacing w:val="11"/>
                <w:sz w:val="21"/>
              </w:rPr>
              <w:t xml:space="preserve"> </w:t>
            </w:r>
            <w:r>
              <w:rPr>
                <w:sz w:val="21"/>
              </w:rPr>
              <w:t>To</w:t>
            </w:r>
            <w:r>
              <w:rPr>
                <w:spacing w:val="7"/>
                <w:sz w:val="21"/>
              </w:rPr>
              <w:t xml:space="preserve"> </w:t>
            </w:r>
            <w:r>
              <w:rPr>
                <w:sz w:val="21"/>
              </w:rPr>
              <w:t>be</w:t>
            </w:r>
            <w:r>
              <w:rPr>
                <w:spacing w:val="6"/>
                <w:sz w:val="21"/>
              </w:rPr>
              <w:t xml:space="preserve"> </w:t>
            </w:r>
            <w:r>
              <w:rPr>
                <w:sz w:val="21"/>
              </w:rPr>
              <w:t>able</w:t>
            </w:r>
            <w:r>
              <w:rPr>
                <w:spacing w:val="8"/>
                <w:sz w:val="21"/>
              </w:rPr>
              <w:t xml:space="preserve"> </w:t>
            </w:r>
            <w:r>
              <w:rPr>
                <w:sz w:val="21"/>
              </w:rPr>
              <w:t>to</w:t>
            </w:r>
            <w:r>
              <w:rPr>
                <w:spacing w:val="4"/>
                <w:sz w:val="21"/>
              </w:rPr>
              <w:t xml:space="preserve"> </w:t>
            </w:r>
            <w:r>
              <w:rPr>
                <w:sz w:val="21"/>
              </w:rPr>
              <w:t>distinguish</w:t>
            </w:r>
            <w:r>
              <w:rPr>
                <w:spacing w:val="18"/>
                <w:sz w:val="21"/>
              </w:rPr>
              <w:t xml:space="preserve"> </w:t>
            </w:r>
            <w:r>
              <w:rPr>
                <w:spacing w:val="-2"/>
                <w:sz w:val="21"/>
              </w:rPr>
              <w:t>between</w:t>
            </w:r>
          </w:p>
          <w:p>
            <w:pPr>
              <w:pStyle w:val="TableParagraph"/>
              <w:widowControl w:val="false"/>
              <w:spacing w:lineRule="exact" w:line="230"/>
              <w:ind w:left="121" w:right="0" w:firstLine="1"/>
              <w:rPr>
                <w:sz w:val="21"/>
              </w:rPr>
            </w:pPr>
            <w:r>
              <w:rPr>
                <w:spacing w:val="-6"/>
                <w:sz w:val="21"/>
              </w:rPr>
              <w:t>glassware</w:t>
            </w:r>
            <w:r>
              <w:rPr>
                <w:spacing w:val="-2"/>
                <w:sz w:val="21"/>
              </w:rPr>
              <w:t xml:space="preserve"> </w:t>
            </w:r>
            <w:r>
              <w:rPr>
                <w:spacing w:val="-6"/>
                <w:sz w:val="21"/>
              </w:rPr>
              <w:t>pieces in</w:t>
            </w:r>
            <w:r>
              <w:rPr>
                <w:spacing w:val="-8"/>
                <w:sz w:val="21"/>
              </w:rPr>
              <w:t xml:space="preserve"> </w:t>
            </w:r>
            <w:r>
              <w:rPr>
                <w:spacing w:val="-6"/>
                <w:sz w:val="21"/>
              </w:rPr>
              <w:t>regard</w:t>
            </w:r>
            <w:r>
              <w:rPr>
                <w:spacing w:val="-4"/>
                <w:sz w:val="21"/>
              </w:rPr>
              <w:t xml:space="preserve"> </w:t>
            </w:r>
            <w:r>
              <w:rPr>
                <w:spacing w:val="-6"/>
                <w:sz w:val="21"/>
              </w:rPr>
              <w:t>to</w:t>
            </w:r>
            <w:r>
              <w:rPr>
                <w:spacing w:val="-8"/>
                <w:sz w:val="21"/>
              </w:rPr>
              <w:t xml:space="preserve"> </w:t>
            </w:r>
            <w:r>
              <w:rPr>
                <w:spacing w:val="-6"/>
                <w:sz w:val="21"/>
              </w:rPr>
              <w:t xml:space="preserve">measuring </w:t>
            </w:r>
            <w:r>
              <w:rPr>
                <w:spacing w:val="-2"/>
                <w:sz w:val="21"/>
              </w:rPr>
              <w:t>accuracy</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3" w:before="0" w:after="0"/>
              <w:ind w:left="0" w:right="0" w:hanging="0"/>
              <w:jc w:val="left"/>
              <w:rPr>
                <w:sz w:val="21"/>
              </w:rPr>
            </w:pPr>
            <w:r>
              <w:rPr>
                <w:sz w:val="21"/>
              </w:rPr>
              <w:t>1.3</w:t>
            </w:r>
            <w:r>
              <w:rPr>
                <w:spacing w:val="11"/>
                <w:sz w:val="21"/>
              </w:rPr>
              <w:t xml:space="preserve"> </w:t>
            </w:r>
            <w:r>
              <w:rPr>
                <w:sz w:val="21"/>
              </w:rPr>
              <w:t>To</w:t>
            </w:r>
            <w:r>
              <w:rPr>
                <w:spacing w:val="7"/>
                <w:sz w:val="21"/>
              </w:rPr>
              <w:t xml:space="preserve"> </w:t>
            </w:r>
            <w:r>
              <w:rPr>
                <w:sz w:val="21"/>
              </w:rPr>
              <w:t>be</w:t>
            </w:r>
            <w:r>
              <w:rPr>
                <w:spacing w:val="6"/>
                <w:sz w:val="21"/>
              </w:rPr>
              <w:t xml:space="preserve"> </w:t>
            </w:r>
            <w:r>
              <w:rPr>
                <w:sz w:val="21"/>
              </w:rPr>
              <w:t>able</w:t>
            </w:r>
            <w:r>
              <w:rPr>
                <w:spacing w:val="8"/>
                <w:sz w:val="21"/>
              </w:rPr>
              <w:t xml:space="preserve"> </w:t>
            </w:r>
            <w:r>
              <w:rPr>
                <w:sz w:val="21"/>
              </w:rPr>
              <w:t>to</w:t>
            </w:r>
            <w:r>
              <w:rPr>
                <w:spacing w:val="4"/>
                <w:sz w:val="21"/>
              </w:rPr>
              <w:t xml:space="preserve"> </w:t>
            </w:r>
            <w:r>
              <w:rPr>
                <w:sz w:val="21"/>
              </w:rPr>
              <w:t>distinguish</w:t>
            </w:r>
            <w:r>
              <w:rPr>
                <w:spacing w:val="18"/>
                <w:sz w:val="21"/>
              </w:rPr>
              <w:t xml:space="preserve"> </w:t>
            </w:r>
            <w:r>
              <w:rPr>
                <w:spacing w:val="-2"/>
                <w:sz w:val="21"/>
              </w:rPr>
              <w:t xml:space="preserve">between </w:t>
            </w:r>
            <w:r>
              <w:rPr>
                <w:spacing w:val="-6"/>
                <w:sz w:val="21"/>
              </w:rPr>
              <w:t>glassware</w:t>
            </w:r>
            <w:r>
              <w:rPr>
                <w:spacing w:val="-2"/>
                <w:sz w:val="21"/>
              </w:rPr>
              <w:t xml:space="preserve"> </w:t>
            </w:r>
            <w:r>
              <w:rPr>
                <w:spacing w:val="-6"/>
                <w:sz w:val="21"/>
              </w:rPr>
              <w:t>pieces in</w:t>
            </w:r>
            <w:r>
              <w:rPr>
                <w:spacing w:val="-8"/>
                <w:sz w:val="21"/>
              </w:rPr>
              <w:t xml:space="preserve"> </w:t>
            </w:r>
            <w:r>
              <w:rPr>
                <w:spacing w:val="-6"/>
                <w:sz w:val="21"/>
              </w:rPr>
              <w:t>regard</w:t>
            </w:r>
            <w:r>
              <w:rPr>
                <w:spacing w:val="-4"/>
                <w:sz w:val="21"/>
              </w:rPr>
              <w:t xml:space="preserve"> </w:t>
            </w:r>
            <w:r>
              <w:rPr>
                <w:spacing w:val="-6"/>
                <w:sz w:val="21"/>
              </w:rPr>
              <w:t>to</w:t>
            </w:r>
            <w:r>
              <w:rPr>
                <w:spacing w:val="-8"/>
                <w:sz w:val="21"/>
              </w:rPr>
              <w:t xml:space="preserve"> </w:t>
            </w:r>
            <w:r>
              <w:rPr>
                <w:spacing w:val="-6"/>
                <w:sz w:val="21"/>
              </w:rPr>
              <w:t xml:space="preserve">measuring </w:t>
            </w:r>
            <w:r>
              <w:rPr>
                <w:spacing w:val="-2"/>
                <w:sz w:val="21"/>
              </w:rPr>
              <w:t>accuracy</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122" w:right="0" w:hanging="0"/>
              <w:rPr>
                <w:sz w:val="21"/>
              </w:rPr>
            </w:pPr>
            <w:r>
              <w:rPr>
                <w:spacing w:val="-2"/>
                <w:sz w:val="21"/>
              </w:rPr>
              <w:t>2.</w:t>
            </w:r>
            <w:r>
              <w:rPr>
                <w:spacing w:val="22"/>
                <w:sz w:val="21"/>
              </w:rPr>
              <w:t xml:space="preserve"> </w:t>
            </w:r>
            <w:r>
              <w:rPr>
                <w:spacing w:val="-2"/>
                <w:sz w:val="21"/>
              </w:rPr>
              <w:t>Get</w:t>
            </w:r>
            <w:r>
              <w:rPr>
                <w:spacing w:val="18"/>
                <w:sz w:val="21"/>
              </w:rPr>
              <w:t xml:space="preserve"> </w:t>
            </w:r>
            <w:r>
              <w:rPr>
                <w:spacing w:val="-2"/>
                <w:sz w:val="21"/>
              </w:rPr>
              <w:t>acquainted</w:t>
            </w:r>
            <w:r>
              <w:rPr>
                <w:spacing w:val="25"/>
                <w:sz w:val="21"/>
              </w:rPr>
              <w:t xml:space="preserve"> </w:t>
            </w:r>
            <w:r>
              <w:rPr>
                <w:spacing w:val="-2"/>
                <w:sz w:val="21"/>
              </w:rPr>
              <w:t>with</w:t>
            </w:r>
            <w:r>
              <w:rPr>
                <w:spacing w:val="17"/>
                <w:sz w:val="21"/>
              </w:rPr>
              <w:t xml:space="preserve"> </w:t>
            </w:r>
            <w:r>
              <w:rPr>
                <w:spacing w:val="-2"/>
                <w:sz w:val="21"/>
              </w:rPr>
              <w:t>general</w:t>
            </w:r>
            <w:r>
              <w:rPr>
                <w:spacing w:val="24"/>
                <w:sz w:val="21"/>
              </w:rPr>
              <w:t xml:space="preserve"> </w:t>
            </w:r>
            <w:r>
              <w:rPr>
                <w:spacing w:val="-2"/>
                <w:sz w:val="21"/>
              </w:rPr>
              <w:t>equipment,</w:t>
            </w:r>
            <w:r>
              <w:rPr>
                <w:spacing w:val="29"/>
                <w:sz w:val="21"/>
              </w:rPr>
              <w:t xml:space="preserve"> </w:t>
            </w:r>
            <w:r>
              <w:rPr>
                <w:spacing w:val="-2"/>
                <w:sz w:val="21"/>
              </w:rPr>
              <w:t>instruments</w:t>
            </w:r>
            <w:r>
              <w:rPr>
                <w:spacing w:val="28"/>
                <w:sz w:val="21"/>
              </w:rPr>
              <w:t xml:space="preserve"> </w:t>
            </w:r>
            <w:r>
              <w:rPr>
                <w:spacing w:val="-5"/>
                <w:sz w:val="21"/>
              </w:rPr>
              <w:t>and</w:t>
            </w:r>
          </w:p>
          <w:p>
            <w:pPr>
              <w:pStyle w:val="TableParagraph"/>
              <w:widowControl w:val="false"/>
              <w:spacing w:lineRule="auto" w:line="228" w:before="4" w:after="0"/>
              <w:ind w:left="132" w:right="0" w:hanging="3"/>
              <w:rPr>
                <w:sz w:val="21"/>
              </w:rPr>
            </w:pPr>
            <w:r>
              <w:rPr>
                <w:sz w:val="21"/>
              </w:rPr>
              <w:t>devices</w:t>
            </w:r>
            <w:r>
              <w:rPr>
                <w:spacing w:val="60"/>
                <w:sz w:val="21"/>
              </w:rPr>
              <w:t xml:space="preserve"> </w:t>
            </w:r>
            <w:r>
              <w:rPr>
                <w:sz w:val="21"/>
              </w:rPr>
              <w:t>applied</w:t>
            </w:r>
            <w:r>
              <w:rPr>
                <w:spacing w:val="69"/>
                <w:sz w:val="21"/>
              </w:rPr>
              <w:t xml:space="preserve"> </w:t>
            </w:r>
            <w:r>
              <w:rPr>
                <w:sz w:val="21"/>
              </w:rPr>
              <w:t>in</w:t>
            </w:r>
            <w:r>
              <w:rPr>
                <w:spacing w:val="57"/>
                <w:sz w:val="21"/>
              </w:rPr>
              <w:t xml:space="preserve"> </w:t>
            </w:r>
            <w:r>
              <w:rPr>
                <w:sz w:val="21"/>
              </w:rPr>
              <w:t>biological</w:t>
            </w:r>
            <w:r>
              <w:rPr>
                <w:spacing w:val="66"/>
                <w:sz w:val="21"/>
              </w:rPr>
              <w:t xml:space="preserve"> </w:t>
            </w:r>
            <w:r>
              <w:rPr>
                <w:sz w:val="21"/>
              </w:rPr>
              <w:t>laboratories</w:t>
            </w:r>
            <w:r>
              <w:rPr>
                <w:spacing w:val="66"/>
                <w:sz w:val="21"/>
              </w:rPr>
              <w:t xml:space="preserve"> </w:t>
            </w:r>
            <w:r>
              <w:rPr>
                <w:sz w:val="21"/>
              </w:rPr>
              <w:t>and</w:t>
            </w:r>
            <w:r>
              <w:rPr>
                <w:spacing w:val="59"/>
                <w:sz w:val="21"/>
              </w:rPr>
              <w:t xml:space="preserve"> </w:t>
            </w:r>
            <w:r>
              <w:rPr>
                <w:sz w:val="21"/>
              </w:rPr>
              <w:t>used</w:t>
            </w:r>
            <w:r>
              <w:rPr>
                <w:spacing w:val="57"/>
                <w:sz w:val="21"/>
              </w:rPr>
              <w:t xml:space="preserve"> </w:t>
            </w:r>
            <w:r>
              <w:rPr>
                <w:sz w:val="21"/>
              </w:rPr>
              <w:t>for preparatory</w:t>
            </w:r>
            <w:r>
              <w:rPr>
                <w:spacing w:val="40"/>
                <w:sz w:val="21"/>
              </w:rPr>
              <w:t xml:space="preserve"> </w:t>
            </w:r>
            <w:r>
              <w:rPr>
                <w:sz w:val="21"/>
              </w:rPr>
              <w:t>purposes</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5" w:before="0" w:after="0"/>
              <w:ind w:left="0" w:right="0" w:hanging="0"/>
              <w:jc w:val="both"/>
              <w:rPr>
                <w:sz w:val="21"/>
              </w:rPr>
            </w:pPr>
            <w:r>
              <w:rPr>
                <w:sz w:val="21"/>
              </w:rPr>
              <w:t>2.1</w:t>
            </w:r>
            <w:r>
              <w:rPr>
                <w:spacing w:val="71"/>
                <w:sz w:val="21"/>
              </w:rPr>
              <w:t xml:space="preserve"> </w:t>
            </w:r>
            <w:r>
              <w:rPr>
                <w:sz w:val="21"/>
              </w:rPr>
              <w:t>To</w:t>
            </w:r>
            <w:r>
              <w:rPr>
                <w:spacing w:val="65"/>
                <w:sz w:val="21"/>
              </w:rPr>
              <w:t xml:space="preserve"> </w:t>
            </w:r>
            <w:r>
              <w:rPr>
                <w:sz w:val="21"/>
              </w:rPr>
              <w:t>know</w:t>
            </w:r>
            <w:r>
              <w:rPr>
                <w:spacing w:val="74"/>
                <w:sz w:val="21"/>
              </w:rPr>
              <w:t xml:space="preserve"> </w:t>
            </w:r>
            <w:r>
              <w:rPr>
                <w:sz w:val="21"/>
              </w:rPr>
              <w:t>and</w:t>
            </w:r>
            <w:r>
              <w:rPr>
                <w:spacing w:val="70"/>
                <w:sz w:val="21"/>
              </w:rPr>
              <w:t xml:space="preserve"> </w:t>
            </w:r>
            <w:r>
              <w:rPr>
                <w:sz w:val="21"/>
              </w:rPr>
              <w:t>to</w:t>
            </w:r>
            <w:r>
              <w:rPr>
                <w:spacing w:val="65"/>
                <w:sz w:val="21"/>
              </w:rPr>
              <w:t xml:space="preserve"> </w:t>
            </w:r>
            <w:r>
              <w:rPr>
                <w:sz w:val="21"/>
              </w:rPr>
              <w:t>have</w:t>
            </w:r>
            <w:r>
              <w:rPr>
                <w:spacing w:val="63"/>
                <w:sz w:val="21"/>
              </w:rPr>
              <w:t xml:space="preserve"> </w:t>
            </w:r>
            <w:r>
              <w:rPr>
                <w:sz w:val="21"/>
              </w:rPr>
              <w:t>a</w:t>
            </w:r>
            <w:r>
              <w:rPr>
                <w:spacing w:val="63"/>
                <w:sz w:val="21"/>
              </w:rPr>
              <w:t xml:space="preserve"> </w:t>
            </w:r>
            <w:r>
              <w:rPr>
                <w:spacing w:val="-2"/>
                <w:sz w:val="21"/>
              </w:rPr>
              <w:t xml:space="preserve">basic </w:t>
            </w:r>
            <w:r>
              <w:rPr>
                <w:spacing w:val="-6"/>
                <w:sz w:val="21"/>
              </w:rPr>
              <w:t>knowledge</w:t>
            </w:r>
            <w:r>
              <w:rPr>
                <w:sz w:val="21"/>
              </w:rPr>
              <w:t xml:space="preserve"> </w:t>
            </w:r>
            <w:r>
              <w:rPr>
                <w:spacing w:val="-6"/>
                <w:sz w:val="21"/>
              </w:rPr>
              <w:t xml:space="preserve">of principle of work, correct </w:t>
            </w:r>
            <w:r>
              <w:rPr>
                <w:spacing w:val="-4"/>
                <w:sz w:val="21"/>
              </w:rPr>
              <w:t>operation</w:t>
            </w:r>
            <w:r>
              <w:rPr>
                <w:spacing w:val="-10"/>
                <w:sz w:val="21"/>
              </w:rPr>
              <w:t xml:space="preserve"> </w:t>
            </w:r>
            <w:r>
              <w:rPr>
                <w:spacing w:val="-4"/>
                <w:sz w:val="21"/>
              </w:rPr>
              <w:t>and</w:t>
            </w:r>
            <w:r>
              <w:rPr>
                <w:spacing w:val="-9"/>
                <w:sz w:val="21"/>
              </w:rPr>
              <w:t xml:space="preserve"> </w:t>
            </w:r>
            <w:r>
              <w:rPr>
                <w:spacing w:val="-4"/>
                <w:sz w:val="21"/>
              </w:rPr>
              <w:t>application</w:t>
            </w:r>
            <w:r>
              <w:rPr>
                <w:spacing w:val="-9"/>
                <w:sz w:val="21"/>
              </w:rPr>
              <w:t xml:space="preserve"> </w:t>
            </w:r>
            <w:r>
              <w:rPr>
                <w:spacing w:val="-4"/>
                <w:sz w:val="21"/>
              </w:rPr>
              <w:t>of</w:t>
            </w:r>
            <w:r>
              <w:rPr>
                <w:spacing w:val="-9"/>
                <w:sz w:val="21"/>
              </w:rPr>
              <w:t xml:space="preserve"> </w:t>
            </w:r>
            <w:r>
              <w:rPr>
                <w:spacing w:val="-4"/>
                <w:sz w:val="21"/>
              </w:rPr>
              <w:t>the</w:t>
            </w:r>
            <w:r>
              <w:rPr>
                <w:spacing w:val="-9"/>
                <w:sz w:val="21"/>
              </w:rPr>
              <w:t xml:space="preserve"> </w:t>
            </w:r>
            <w:r>
              <w:rPr>
                <w:spacing w:val="-4"/>
                <w:sz w:val="21"/>
              </w:rPr>
              <w:t xml:space="preserve">general </w:t>
            </w:r>
            <w:r>
              <w:rPr>
                <w:sz w:val="21"/>
              </w:rPr>
              <w:t xml:space="preserve">equipment and devices used for preparation purposes (mixing and shaking devices, thermal and heating </w:t>
            </w:r>
            <w:r>
              <w:rPr>
                <w:spacing w:val="-2"/>
                <w:sz w:val="21"/>
              </w:rPr>
              <w:t>equipment,</w:t>
            </w:r>
            <w:r>
              <w:rPr>
                <w:spacing w:val="42"/>
                <w:sz w:val="21"/>
              </w:rPr>
              <w:t xml:space="preserve"> </w:t>
            </w:r>
            <w:r>
              <w:rPr>
                <w:spacing w:val="-2"/>
                <w:sz w:val="21"/>
              </w:rPr>
              <w:t>sterilized</w:t>
            </w:r>
            <w:r>
              <w:rPr>
                <w:spacing w:val="43"/>
                <w:sz w:val="21"/>
              </w:rPr>
              <w:t xml:space="preserve"> </w:t>
            </w:r>
            <w:r>
              <w:rPr>
                <w:spacing w:val="-2"/>
                <w:sz w:val="21"/>
              </w:rPr>
              <w:t>equipment,</w:t>
            </w:r>
            <w:r>
              <w:rPr>
                <w:spacing w:val="44"/>
                <w:sz w:val="21"/>
              </w:rPr>
              <w:t xml:space="preserve"> </w:t>
            </w:r>
            <w:r>
              <w:rPr>
                <w:spacing w:val="-11"/>
                <w:sz w:val="21"/>
              </w:rPr>
              <w:t xml:space="preserve">low </w:t>
            </w:r>
            <w:r>
              <w:rPr>
                <w:sz w:val="21"/>
              </w:rPr>
              <w:t>temperature equipment, storage equipment and etc.)</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8" w:before="0" w:after="0"/>
              <w:ind w:left="0" w:right="0" w:hanging="0"/>
              <w:jc w:val="both"/>
              <w:rPr>
                <w:sz w:val="21"/>
              </w:rPr>
            </w:pPr>
            <w:r>
              <w:rPr>
                <w:sz w:val="21"/>
              </w:rPr>
              <w:t>2.2</w:t>
            </w:r>
            <w:r>
              <w:rPr>
                <w:spacing w:val="66"/>
                <w:sz w:val="21"/>
              </w:rPr>
              <w:t xml:space="preserve"> </w:t>
            </w:r>
            <w:r>
              <w:rPr>
                <w:sz w:val="21"/>
              </w:rPr>
              <w:t>To</w:t>
            </w:r>
            <w:r>
              <w:rPr>
                <w:spacing w:val="67"/>
                <w:sz w:val="21"/>
              </w:rPr>
              <w:t xml:space="preserve"> </w:t>
            </w:r>
            <w:r>
              <w:rPr>
                <w:sz w:val="21"/>
              </w:rPr>
              <w:t>know</w:t>
            </w:r>
            <w:r>
              <w:rPr>
                <w:spacing w:val="77"/>
                <w:sz w:val="21"/>
              </w:rPr>
              <w:t xml:space="preserve"> </w:t>
            </w:r>
            <w:r>
              <w:rPr>
                <w:sz w:val="21"/>
              </w:rPr>
              <w:t>and</w:t>
            </w:r>
            <w:r>
              <w:rPr>
                <w:spacing w:val="66"/>
                <w:sz w:val="21"/>
              </w:rPr>
              <w:t xml:space="preserve"> </w:t>
            </w:r>
            <w:r>
              <w:rPr>
                <w:sz w:val="21"/>
              </w:rPr>
              <w:t>to</w:t>
            </w:r>
            <w:r>
              <w:rPr>
                <w:spacing w:val="63"/>
                <w:sz w:val="21"/>
              </w:rPr>
              <w:t xml:space="preserve"> </w:t>
            </w:r>
            <w:r>
              <w:rPr>
                <w:sz w:val="21"/>
              </w:rPr>
              <w:t>have</w:t>
            </w:r>
            <w:r>
              <w:rPr>
                <w:spacing w:val="66"/>
                <w:sz w:val="21"/>
              </w:rPr>
              <w:t xml:space="preserve"> </w:t>
            </w:r>
            <w:r>
              <w:rPr>
                <w:sz w:val="21"/>
              </w:rPr>
              <w:t>a</w:t>
            </w:r>
            <w:r>
              <w:rPr>
                <w:spacing w:val="65"/>
                <w:sz w:val="21"/>
              </w:rPr>
              <w:t xml:space="preserve"> </w:t>
            </w:r>
            <w:r>
              <w:rPr>
                <w:spacing w:val="-2"/>
                <w:sz w:val="21"/>
              </w:rPr>
              <w:t xml:space="preserve">basic </w:t>
            </w:r>
            <w:r>
              <w:rPr>
                <w:sz w:val="21"/>
              </w:rPr>
              <w:t xml:space="preserve">knowledge of principle of work, operation and application of the </w:t>
            </w:r>
            <w:r>
              <w:rPr>
                <w:spacing w:val="-6"/>
                <w:sz w:val="21"/>
              </w:rPr>
              <w:t>different rype</w:t>
            </w:r>
            <w:r>
              <w:rPr>
                <w:spacing w:val="-7"/>
                <w:sz w:val="21"/>
              </w:rPr>
              <w:t xml:space="preserve"> </w:t>
            </w:r>
            <w:r>
              <w:rPr>
                <w:spacing w:val="-6"/>
                <w:sz w:val="21"/>
              </w:rPr>
              <w:t>of</w:t>
            </w:r>
            <w:r>
              <w:rPr>
                <w:spacing w:val="-7"/>
                <w:sz w:val="21"/>
              </w:rPr>
              <w:t xml:space="preserve"> </w:t>
            </w:r>
            <w:r>
              <w:rPr>
                <w:spacing w:val="-6"/>
                <w:sz w:val="21"/>
              </w:rPr>
              <w:t>glassware</w:t>
            </w:r>
            <w:r>
              <w:rPr>
                <w:spacing w:val="-4"/>
                <w:sz w:val="21"/>
              </w:rPr>
              <w:t xml:space="preserve"> </w:t>
            </w:r>
            <w:r>
              <w:rPr>
                <w:spacing w:val="-6"/>
                <w:sz w:val="21"/>
              </w:rPr>
              <w:t xml:space="preserve">(sterile, non- </w:t>
            </w:r>
            <w:r>
              <w:rPr>
                <w:spacing w:val="-2"/>
                <w:sz w:val="18"/>
              </w:rPr>
              <w:t>sterile)</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sz w:val="20"/>
                <w:szCs w:val="20"/>
                <w:lang w:val="en-US"/>
              </w:rPr>
            </w:pPr>
            <w:r>
              <w:rPr>
                <w:b/>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color w:val="000000"/>
                <w:sz w:val="20"/>
                <w:szCs w:val="20"/>
                <w:lang w:val="en-US"/>
              </w:rPr>
            </w:pPr>
            <w:r>
              <w:rPr>
                <w:color w:val="000000"/>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5" w:before="0" w:after="0"/>
              <w:ind w:left="0" w:right="0" w:hanging="0"/>
              <w:jc w:val="both"/>
              <w:rPr>
                <w:sz w:val="21"/>
              </w:rPr>
            </w:pPr>
            <w:r>
              <w:rPr>
                <w:sz w:val="21"/>
              </w:rPr>
              <w:t>2.1</w:t>
            </w:r>
            <w:r>
              <w:rPr>
                <w:spacing w:val="71"/>
                <w:sz w:val="21"/>
              </w:rPr>
              <w:t xml:space="preserve"> </w:t>
            </w:r>
            <w:r>
              <w:rPr>
                <w:sz w:val="21"/>
              </w:rPr>
              <w:t>To</w:t>
            </w:r>
            <w:r>
              <w:rPr>
                <w:spacing w:val="65"/>
                <w:sz w:val="21"/>
              </w:rPr>
              <w:t xml:space="preserve"> </w:t>
            </w:r>
            <w:r>
              <w:rPr>
                <w:sz w:val="21"/>
              </w:rPr>
              <w:t>know</w:t>
            </w:r>
            <w:r>
              <w:rPr>
                <w:spacing w:val="74"/>
                <w:sz w:val="21"/>
              </w:rPr>
              <w:t xml:space="preserve"> </w:t>
            </w:r>
            <w:r>
              <w:rPr>
                <w:sz w:val="21"/>
              </w:rPr>
              <w:t>and</w:t>
            </w:r>
            <w:r>
              <w:rPr>
                <w:spacing w:val="70"/>
                <w:sz w:val="21"/>
              </w:rPr>
              <w:t xml:space="preserve"> </w:t>
            </w:r>
            <w:r>
              <w:rPr>
                <w:sz w:val="21"/>
              </w:rPr>
              <w:t>to</w:t>
            </w:r>
            <w:r>
              <w:rPr>
                <w:spacing w:val="65"/>
                <w:sz w:val="21"/>
              </w:rPr>
              <w:t xml:space="preserve"> </w:t>
            </w:r>
            <w:r>
              <w:rPr>
                <w:sz w:val="21"/>
              </w:rPr>
              <w:t>have</w:t>
            </w:r>
            <w:r>
              <w:rPr>
                <w:spacing w:val="63"/>
                <w:sz w:val="21"/>
              </w:rPr>
              <w:t xml:space="preserve"> </w:t>
            </w:r>
            <w:r>
              <w:rPr>
                <w:sz w:val="21"/>
              </w:rPr>
              <w:t>a</w:t>
            </w:r>
            <w:r>
              <w:rPr>
                <w:spacing w:val="63"/>
                <w:sz w:val="21"/>
              </w:rPr>
              <w:t xml:space="preserve"> </w:t>
            </w:r>
            <w:r>
              <w:rPr>
                <w:spacing w:val="-2"/>
                <w:sz w:val="21"/>
              </w:rPr>
              <w:t xml:space="preserve">basic </w:t>
            </w:r>
            <w:r>
              <w:rPr>
                <w:spacing w:val="-6"/>
                <w:sz w:val="21"/>
              </w:rPr>
              <w:t>knowledge</w:t>
            </w:r>
            <w:r>
              <w:rPr>
                <w:sz w:val="21"/>
              </w:rPr>
              <w:t xml:space="preserve"> </w:t>
            </w:r>
            <w:r>
              <w:rPr>
                <w:spacing w:val="-6"/>
                <w:sz w:val="21"/>
              </w:rPr>
              <w:t xml:space="preserve">of principle of work, correct </w:t>
            </w:r>
            <w:r>
              <w:rPr>
                <w:spacing w:val="-4"/>
                <w:sz w:val="21"/>
              </w:rPr>
              <w:t>operation</w:t>
            </w:r>
            <w:r>
              <w:rPr>
                <w:spacing w:val="-10"/>
                <w:sz w:val="21"/>
              </w:rPr>
              <w:t xml:space="preserve"> </w:t>
            </w:r>
            <w:r>
              <w:rPr>
                <w:spacing w:val="-4"/>
                <w:sz w:val="21"/>
              </w:rPr>
              <w:t>and</w:t>
            </w:r>
            <w:r>
              <w:rPr>
                <w:spacing w:val="-9"/>
                <w:sz w:val="21"/>
              </w:rPr>
              <w:t xml:space="preserve"> </w:t>
            </w:r>
            <w:r>
              <w:rPr>
                <w:spacing w:val="-4"/>
                <w:sz w:val="21"/>
              </w:rPr>
              <w:t>application</w:t>
            </w:r>
            <w:r>
              <w:rPr>
                <w:spacing w:val="-9"/>
                <w:sz w:val="21"/>
              </w:rPr>
              <w:t xml:space="preserve"> </w:t>
            </w:r>
            <w:r>
              <w:rPr>
                <w:spacing w:val="-4"/>
                <w:sz w:val="21"/>
              </w:rPr>
              <w:t>of</w:t>
            </w:r>
            <w:r>
              <w:rPr>
                <w:spacing w:val="-9"/>
                <w:sz w:val="21"/>
              </w:rPr>
              <w:t xml:space="preserve"> </w:t>
            </w:r>
            <w:r>
              <w:rPr>
                <w:spacing w:val="-4"/>
                <w:sz w:val="21"/>
              </w:rPr>
              <w:t>the</w:t>
            </w:r>
            <w:r>
              <w:rPr>
                <w:spacing w:val="-9"/>
                <w:sz w:val="21"/>
              </w:rPr>
              <w:t xml:space="preserve"> </w:t>
            </w:r>
            <w:r>
              <w:rPr>
                <w:spacing w:val="-4"/>
                <w:sz w:val="21"/>
              </w:rPr>
              <w:t xml:space="preserve">general </w:t>
            </w:r>
            <w:r>
              <w:rPr>
                <w:sz w:val="21"/>
              </w:rPr>
              <w:t xml:space="preserve">equipment and devices used for preparation purposes (mixing and shaking devices, thermal and heating </w:t>
            </w:r>
            <w:r>
              <w:rPr>
                <w:spacing w:val="-2"/>
                <w:sz w:val="21"/>
              </w:rPr>
              <w:t>equipment,</w:t>
            </w:r>
            <w:r>
              <w:rPr>
                <w:spacing w:val="42"/>
                <w:sz w:val="21"/>
              </w:rPr>
              <w:t xml:space="preserve"> </w:t>
            </w:r>
            <w:r>
              <w:rPr>
                <w:spacing w:val="-2"/>
                <w:sz w:val="21"/>
              </w:rPr>
              <w:t>sterilized</w:t>
            </w:r>
            <w:r>
              <w:rPr>
                <w:spacing w:val="43"/>
                <w:sz w:val="21"/>
              </w:rPr>
              <w:t xml:space="preserve"> </w:t>
            </w:r>
            <w:r>
              <w:rPr>
                <w:spacing w:val="-2"/>
                <w:sz w:val="21"/>
              </w:rPr>
              <w:t>equipment,</w:t>
            </w:r>
            <w:r>
              <w:rPr>
                <w:spacing w:val="44"/>
                <w:sz w:val="21"/>
              </w:rPr>
              <w:t xml:space="preserve"> </w:t>
            </w:r>
            <w:r>
              <w:rPr>
                <w:spacing w:val="-11"/>
                <w:sz w:val="21"/>
              </w:rPr>
              <w:t xml:space="preserve">low </w:t>
            </w:r>
            <w:r>
              <w:rPr>
                <w:sz w:val="21"/>
              </w:rPr>
              <w:t>temperature equipment, storage equipment and etc.)</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5"/>
              <w:ind w:left="137" w:right="0" w:hanging="0"/>
              <w:rPr>
                <w:sz w:val="21"/>
              </w:rPr>
            </w:pPr>
            <w:r>
              <w:rPr>
                <w:spacing w:val="-2"/>
                <w:sz w:val="21"/>
              </w:rPr>
              <w:t>3.</w:t>
            </w:r>
            <w:r>
              <w:rPr>
                <w:spacing w:val="-3"/>
                <w:sz w:val="21"/>
              </w:rPr>
              <w:t xml:space="preserve"> </w:t>
            </w:r>
            <w:r>
              <w:rPr>
                <w:spacing w:val="-2"/>
                <w:sz w:val="21"/>
              </w:rPr>
              <w:t>Get</w:t>
            </w:r>
            <w:r>
              <w:rPr>
                <w:spacing w:val="3"/>
                <w:sz w:val="21"/>
              </w:rPr>
              <w:t xml:space="preserve"> </w:t>
            </w:r>
            <w:r>
              <w:rPr>
                <w:spacing w:val="-2"/>
                <w:sz w:val="21"/>
              </w:rPr>
              <w:t>acquainted</w:t>
            </w:r>
            <w:r>
              <w:rPr>
                <w:spacing w:val="10"/>
                <w:sz w:val="21"/>
              </w:rPr>
              <w:t xml:space="preserve"> </w:t>
            </w:r>
            <w:r>
              <w:rPr>
                <w:spacing w:val="-2"/>
                <w:sz w:val="21"/>
              </w:rPr>
              <w:t>with</w:t>
            </w:r>
            <w:r>
              <w:rPr>
                <w:spacing w:val="4"/>
                <w:sz w:val="21"/>
              </w:rPr>
              <w:t xml:space="preserve"> </w:t>
            </w:r>
            <w:r>
              <w:rPr>
                <w:spacing w:val="-2"/>
                <w:sz w:val="21"/>
              </w:rPr>
              <w:t>testing</w:t>
            </w:r>
            <w:r>
              <w:rPr>
                <w:spacing w:val="1"/>
                <w:sz w:val="21"/>
              </w:rPr>
              <w:t xml:space="preserve"> </w:t>
            </w:r>
            <w:r>
              <w:rPr>
                <w:spacing w:val="-2"/>
                <w:sz w:val="21"/>
              </w:rPr>
              <w:t>and</w:t>
            </w:r>
            <w:r>
              <w:rPr>
                <w:spacing w:val="4"/>
                <w:sz w:val="21"/>
              </w:rPr>
              <w:t xml:space="preserve"> </w:t>
            </w:r>
            <w:r>
              <w:rPr>
                <w:spacing w:val="-2"/>
                <w:sz w:val="21"/>
              </w:rPr>
              <w:t>measuring</w:t>
            </w:r>
            <w:r>
              <w:rPr>
                <w:spacing w:val="2"/>
                <w:sz w:val="21"/>
              </w:rPr>
              <w:t xml:space="preserve"> </w:t>
            </w:r>
            <w:r>
              <w:rPr>
                <w:spacing w:val="-2"/>
                <w:sz w:val="21"/>
              </w:rPr>
              <w:t>equipment</w:t>
            </w:r>
            <w:r>
              <w:rPr>
                <w:spacing w:val="8"/>
                <w:sz w:val="21"/>
              </w:rPr>
              <w:t xml:space="preserve"> </w:t>
            </w:r>
            <w:r>
              <w:rPr>
                <w:spacing w:val="-5"/>
                <w:sz w:val="21"/>
              </w:rPr>
              <w:t xml:space="preserve">and </w:t>
            </w:r>
            <w:r>
              <w:rPr>
                <w:sz w:val="21"/>
              </w:rPr>
              <w:t>devices</w:t>
            </w:r>
            <w:r>
              <w:rPr>
                <w:spacing w:val="61"/>
                <w:sz w:val="21"/>
              </w:rPr>
              <w:t xml:space="preserve"> </w:t>
            </w:r>
            <w:r>
              <w:rPr>
                <w:sz w:val="21"/>
              </w:rPr>
              <w:t>applied</w:t>
            </w:r>
            <w:r>
              <w:rPr>
                <w:spacing w:val="62"/>
                <w:sz w:val="21"/>
              </w:rPr>
              <w:t xml:space="preserve"> </w:t>
            </w:r>
            <w:r>
              <w:rPr>
                <w:sz w:val="21"/>
              </w:rPr>
              <w:t>in</w:t>
            </w:r>
            <w:r>
              <w:rPr>
                <w:spacing w:val="59"/>
                <w:sz w:val="21"/>
              </w:rPr>
              <w:t xml:space="preserve"> </w:t>
            </w:r>
            <w:r>
              <w:rPr>
                <w:sz w:val="21"/>
              </w:rPr>
              <w:t>biological</w:t>
            </w:r>
            <w:r>
              <w:rPr>
                <w:spacing w:val="63"/>
                <w:sz w:val="21"/>
              </w:rPr>
              <w:t xml:space="preserve"> </w:t>
            </w:r>
            <w:r>
              <w:rPr>
                <w:sz w:val="21"/>
              </w:rPr>
              <w:t>laboratories</w:t>
            </w:r>
            <w:r>
              <w:rPr>
                <w:spacing w:val="69"/>
                <w:sz w:val="21"/>
              </w:rPr>
              <w:t xml:space="preserve"> </w:t>
            </w:r>
            <w:r>
              <w:rPr>
                <w:sz w:val="21"/>
              </w:rPr>
              <w:t>and</w:t>
            </w:r>
            <w:r>
              <w:rPr>
                <w:spacing w:val="61"/>
                <w:sz w:val="21"/>
              </w:rPr>
              <w:t xml:space="preserve"> </w:t>
            </w:r>
            <w:r>
              <w:rPr>
                <w:sz w:val="21"/>
              </w:rPr>
              <w:t>used</w:t>
            </w:r>
            <w:r>
              <w:rPr>
                <w:spacing w:val="60"/>
                <w:sz w:val="21"/>
              </w:rPr>
              <w:t xml:space="preserve"> </w:t>
            </w:r>
            <w:r>
              <w:rPr>
                <w:sz w:val="21"/>
              </w:rPr>
              <w:t>for analytical purposes</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exact" w:line="200" w:before="0" w:after="0"/>
              <w:ind w:left="0" w:right="0" w:hanging="0"/>
              <w:jc w:val="both"/>
              <w:rPr>
                <w:sz w:val="21"/>
              </w:rPr>
            </w:pPr>
            <w:r>
              <w:rPr>
                <w:sz w:val="21"/>
              </w:rPr>
              <w:t>3.1</w:t>
            </w:r>
            <w:r>
              <w:rPr>
                <w:spacing w:val="64"/>
                <w:w w:val="150"/>
                <w:sz w:val="21"/>
              </w:rPr>
              <w:t xml:space="preserve"> </w:t>
            </w:r>
            <w:r>
              <w:rPr>
                <w:sz w:val="21"/>
              </w:rPr>
              <w:t>To</w:t>
            </w:r>
            <w:r>
              <w:rPr>
                <w:spacing w:val="58"/>
                <w:w w:val="150"/>
                <w:sz w:val="21"/>
              </w:rPr>
              <w:t xml:space="preserve"> </w:t>
            </w:r>
            <w:r>
              <w:rPr>
                <w:sz w:val="21"/>
              </w:rPr>
              <w:t>know</w:t>
            </w:r>
            <w:r>
              <w:rPr>
                <w:spacing w:val="67"/>
                <w:w w:val="150"/>
                <w:sz w:val="21"/>
              </w:rPr>
              <w:t xml:space="preserve"> </w:t>
            </w:r>
            <w:r>
              <w:rPr>
                <w:sz w:val="21"/>
              </w:rPr>
              <w:t>and</w:t>
            </w:r>
            <w:r>
              <w:rPr>
                <w:spacing w:val="67"/>
                <w:w w:val="150"/>
                <w:sz w:val="21"/>
              </w:rPr>
              <w:t xml:space="preserve"> </w:t>
            </w:r>
            <w:r>
              <w:rPr>
                <w:sz w:val="21"/>
              </w:rPr>
              <w:t>to</w:t>
            </w:r>
            <w:r>
              <w:rPr>
                <w:spacing w:val="53"/>
                <w:w w:val="150"/>
                <w:sz w:val="21"/>
              </w:rPr>
              <w:t xml:space="preserve"> </w:t>
            </w:r>
            <w:r>
              <w:rPr>
                <w:sz w:val="21"/>
              </w:rPr>
              <w:t>get</w:t>
            </w:r>
            <w:r>
              <w:rPr>
                <w:spacing w:val="61"/>
                <w:w w:val="150"/>
                <w:sz w:val="21"/>
              </w:rPr>
              <w:t xml:space="preserve"> </w:t>
            </w:r>
            <w:r>
              <w:rPr>
                <w:sz w:val="21"/>
              </w:rPr>
              <w:t>a</w:t>
            </w:r>
            <w:r>
              <w:rPr>
                <w:spacing w:val="60"/>
                <w:w w:val="150"/>
                <w:sz w:val="21"/>
              </w:rPr>
              <w:t xml:space="preserve"> </w:t>
            </w:r>
            <w:r>
              <w:rPr>
                <w:spacing w:val="-2"/>
                <w:sz w:val="21"/>
              </w:rPr>
              <w:t xml:space="preserve">basic </w:t>
            </w:r>
            <w:r>
              <w:rPr>
                <w:sz w:val="21"/>
              </w:rPr>
              <w:t xml:space="preserve">knowledge of principle of work and </w:t>
            </w:r>
            <w:r>
              <w:rPr>
                <w:spacing w:val="-6"/>
                <w:sz w:val="21"/>
              </w:rPr>
              <w:t>application</w:t>
            </w:r>
            <w:r>
              <w:rPr>
                <w:spacing w:val="-1"/>
                <w:sz w:val="21"/>
              </w:rPr>
              <w:t xml:space="preserve"> </w:t>
            </w:r>
            <w:r>
              <w:rPr>
                <w:spacing w:val="-6"/>
                <w:sz w:val="21"/>
              </w:rPr>
              <w:t>of</w:t>
            </w:r>
            <w:r>
              <w:rPr>
                <w:spacing w:val="-7"/>
                <w:sz w:val="21"/>
              </w:rPr>
              <w:t xml:space="preserve"> </w:t>
            </w:r>
            <w:r>
              <w:rPr>
                <w:spacing w:val="-6"/>
                <w:sz w:val="21"/>
              </w:rPr>
              <w:t>the</w:t>
            </w:r>
            <w:r>
              <w:rPr>
                <w:spacing w:val="-7"/>
                <w:sz w:val="21"/>
              </w:rPr>
              <w:t xml:space="preserve"> </w:t>
            </w:r>
            <w:r>
              <w:rPr>
                <w:spacing w:val="-6"/>
                <w:sz w:val="21"/>
              </w:rPr>
              <w:t>testing and</w:t>
            </w:r>
            <w:r>
              <w:rPr>
                <w:spacing w:val="-7"/>
                <w:sz w:val="21"/>
              </w:rPr>
              <w:t xml:space="preserve"> </w:t>
            </w:r>
            <w:r>
              <w:rPr>
                <w:spacing w:val="-6"/>
                <w:sz w:val="21"/>
              </w:rPr>
              <w:t xml:space="preserve">measuring </w:t>
            </w:r>
            <w:r>
              <w:rPr>
                <w:sz w:val="21"/>
              </w:rPr>
              <w:t xml:space="preserve">equipment and devices used for </w:t>
            </w:r>
            <w:r>
              <w:rPr>
                <w:spacing w:val="-2"/>
                <w:sz w:val="21"/>
              </w:rPr>
              <w:t>measuring</w:t>
            </w:r>
            <w:r>
              <w:rPr>
                <w:spacing w:val="35"/>
                <w:sz w:val="21"/>
              </w:rPr>
              <w:t xml:space="preserve"> </w:t>
            </w:r>
            <w:r>
              <w:rPr>
                <w:spacing w:val="-2"/>
                <w:sz w:val="21"/>
              </w:rPr>
              <w:t>of</w:t>
            </w:r>
            <w:r>
              <w:rPr>
                <w:spacing w:val="30"/>
                <w:sz w:val="21"/>
              </w:rPr>
              <w:t xml:space="preserve"> </w:t>
            </w:r>
            <w:r>
              <w:rPr>
                <w:spacing w:val="-2"/>
                <w:sz w:val="21"/>
              </w:rPr>
              <w:t>different</w:t>
            </w:r>
            <w:r>
              <w:rPr>
                <w:spacing w:val="40"/>
                <w:sz w:val="21"/>
              </w:rPr>
              <w:t xml:space="preserve"> </w:t>
            </w:r>
            <w:r>
              <w:rPr>
                <w:spacing w:val="-2"/>
                <w:sz w:val="21"/>
              </w:rPr>
              <w:t>parameters</w:t>
            </w:r>
            <w:r>
              <w:rPr>
                <w:spacing w:val="36"/>
                <w:sz w:val="21"/>
              </w:rPr>
              <w:t xml:space="preserve"> </w:t>
            </w:r>
            <w:r>
              <w:rPr>
                <w:spacing w:val="-5"/>
                <w:sz w:val="21"/>
              </w:rPr>
              <w:t xml:space="preserve">of </w:t>
            </w:r>
            <w:r>
              <w:rPr>
                <w:spacing w:val="-6"/>
                <w:sz w:val="21"/>
              </w:rPr>
              <w:t>biological</w:t>
            </w:r>
            <w:r>
              <w:rPr>
                <w:spacing w:val="13"/>
                <w:sz w:val="21"/>
              </w:rPr>
              <w:t xml:space="preserve"> </w:t>
            </w:r>
            <w:r>
              <w:rPr>
                <w:spacing w:val="-2"/>
                <w:sz w:val="21"/>
              </w:rPr>
              <w:t>samples</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8"/>
              <w:ind w:left="144" w:right="0" w:hanging="0"/>
              <w:jc w:val="both"/>
              <w:rPr>
                <w:sz w:val="21"/>
              </w:rPr>
            </w:pPr>
            <w:r>
              <w:rPr>
                <w:spacing w:val="-6"/>
                <w:sz w:val="21"/>
              </w:rPr>
              <w:t>3.2</w:t>
            </w:r>
            <w:r>
              <w:rPr>
                <w:spacing w:val="-8"/>
                <w:sz w:val="21"/>
              </w:rPr>
              <w:t xml:space="preserve"> </w:t>
            </w:r>
            <w:r>
              <w:rPr>
                <w:spacing w:val="-6"/>
                <w:sz w:val="21"/>
              </w:rPr>
              <w:t>To</w:t>
            </w:r>
            <w:r>
              <w:rPr>
                <w:spacing w:val="-7"/>
                <w:sz w:val="21"/>
              </w:rPr>
              <w:t xml:space="preserve"> </w:t>
            </w:r>
            <w:r>
              <w:rPr>
                <w:spacing w:val="-6"/>
                <w:sz w:val="21"/>
              </w:rPr>
              <w:t>get</w:t>
            </w:r>
            <w:r>
              <w:rPr>
                <w:spacing w:val="-7"/>
                <w:sz w:val="21"/>
              </w:rPr>
              <w:t xml:space="preserve"> </w:t>
            </w:r>
            <w:r>
              <w:rPr>
                <w:spacing w:val="-6"/>
                <w:sz w:val="21"/>
              </w:rPr>
              <w:t>a</w:t>
            </w:r>
            <w:r>
              <w:rPr>
                <w:spacing w:val="-7"/>
                <w:sz w:val="21"/>
              </w:rPr>
              <w:t xml:space="preserve"> </w:t>
            </w:r>
            <w:r>
              <w:rPr>
                <w:spacing w:val="-6"/>
                <w:sz w:val="21"/>
              </w:rPr>
              <w:t>basic</w:t>
            </w:r>
            <w:r>
              <w:rPr>
                <w:spacing w:val="-5"/>
                <w:sz w:val="21"/>
              </w:rPr>
              <w:t xml:space="preserve"> </w:t>
            </w:r>
            <w:r>
              <w:rPr>
                <w:spacing w:val="-6"/>
                <w:sz w:val="21"/>
              </w:rPr>
              <w:t>practical</w:t>
            </w:r>
            <w:r>
              <w:rPr>
                <w:spacing w:val="2"/>
                <w:sz w:val="21"/>
              </w:rPr>
              <w:t xml:space="preserve"> </w:t>
            </w:r>
            <w:r>
              <w:rPr>
                <w:spacing w:val="-6"/>
                <w:sz w:val="21"/>
              </w:rPr>
              <w:t>skill</w:t>
            </w:r>
            <w:r>
              <w:rPr>
                <w:sz w:val="21"/>
              </w:rPr>
              <w:t xml:space="preserve"> </w:t>
            </w:r>
            <w:r>
              <w:rPr>
                <w:spacing w:val="-6"/>
                <w:sz w:val="21"/>
              </w:rPr>
              <w:t>of</w:t>
            </w:r>
            <w:r>
              <w:rPr>
                <w:spacing w:val="-1"/>
                <w:sz w:val="21"/>
              </w:rPr>
              <w:t xml:space="preserve"> </w:t>
            </w:r>
            <w:r>
              <w:rPr>
                <w:spacing w:val="-6"/>
                <w:sz w:val="21"/>
              </w:rPr>
              <w:t xml:space="preserve">work </w:t>
            </w:r>
            <w:r>
              <w:rPr>
                <w:sz w:val="21"/>
              </w:rPr>
              <w:t xml:space="preserve">on testing and measuring equipment and devices (balances, ph-meters, optical equipment, chromatography </w:t>
            </w:r>
            <w:r>
              <w:rPr>
                <w:spacing w:val="-2"/>
                <w:sz w:val="19"/>
              </w:rPr>
              <w:t>equipment)</w:t>
            </w:r>
          </w:p>
        </w:tc>
      </w:tr>
      <w:tr>
        <w:trPr>
          <w:trHeight w:val="8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0"/>
              <w:ind w:left="135" w:right="0" w:hanging="0"/>
              <w:jc w:val="both"/>
              <w:rPr>
                <w:sz w:val="21"/>
              </w:rPr>
            </w:pPr>
            <w:r>
              <w:rPr>
                <w:sz w:val="21"/>
              </w:rPr>
              <w:t>3.1</w:t>
            </w:r>
            <w:r>
              <w:rPr>
                <w:spacing w:val="64"/>
                <w:w w:val="150"/>
                <w:sz w:val="21"/>
              </w:rPr>
              <w:t xml:space="preserve"> </w:t>
            </w:r>
            <w:r>
              <w:rPr>
                <w:sz w:val="21"/>
              </w:rPr>
              <w:t>To</w:t>
            </w:r>
            <w:r>
              <w:rPr>
                <w:spacing w:val="58"/>
                <w:w w:val="150"/>
                <w:sz w:val="21"/>
              </w:rPr>
              <w:t xml:space="preserve"> </w:t>
            </w:r>
            <w:r>
              <w:rPr>
                <w:sz w:val="21"/>
              </w:rPr>
              <w:t>know</w:t>
            </w:r>
            <w:r>
              <w:rPr>
                <w:spacing w:val="67"/>
                <w:w w:val="150"/>
                <w:sz w:val="21"/>
              </w:rPr>
              <w:t xml:space="preserve"> </w:t>
            </w:r>
            <w:r>
              <w:rPr>
                <w:sz w:val="21"/>
              </w:rPr>
              <w:t>and</w:t>
            </w:r>
            <w:r>
              <w:rPr>
                <w:spacing w:val="67"/>
                <w:w w:val="150"/>
                <w:sz w:val="21"/>
              </w:rPr>
              <w:t xml:space="preserve"> </w:t>
            </w:r>
            <w:r>
              <w:rPr>
                <w:sz w:val="21"/>
              </w:rPr>
              <w:t>to</w:t>
            </w:r>
            <w:r>
              <w:rPr>
                <w:spacing w:val="53"/>
                <w:w w:val="150"/>
                <w:sz w:val="21"/>
              </w:rPr>
              <w:t xml:space="preserve"> </w:t>
            </w:r>
            <w:r>
              <w:rPr>
                <w:sz w:val="21"/>
              </w:rPr>
              <w:t>get</w:t>
            </w:r>
            <w:r>
              <w:rPr>
                <w:spacing w:val="61"/>
                <w:w w:val="150"/>
                <w:sz w:val="21"/>
              </w:rPr>
              <w:t xml:space="preserve"> </w:t>
            </w:r>
            <w:r>
              <w:rPr>
                <w:sz w:val="21"/>
              </w:rPr>
              <w:t>a</w:t>
            </w:r>
            <w:r>
              <w:rPr>
                <w:spacing w:val="60"/>
                <w:w w:val="150"/>
                <w:sz w:val="21"/>
              </w:rPr>
              <w:t xml:space="preserve"> </w:t>
            </w:r>
            <w:r>
              <w:rPr>
                <w:spacing w:val="-2"/>
                <w:sz w:val="21"/>
              </w:rPr>
              <w:t xml:space="preserve">basic </w:t>
            </w:r>
            <w:r>
              <w:rPr>
                <w:sz w:val="21"/>
              </w:rPr>
              <w:t xml:space="preserve">knowledge of principle of work and </w:t>
            </w:r>
            <w:r>
              <w:rPr>
                <w:spacing w:val="-6"/>
                <w:sz w:val="21"/>
              </w:rPr>
              <w:t>application</w:t>
            </w:r>
            <w:r>
              <w:rPr>
                <w:spacing w:val="-1"/>
                <w:sz w:val="21"/>
              </w:rPr>
              <w:t xml:space="preserve"> </w:t>
            </w:r>
            <w:r>
              <w:rPr>
                <w:spacing w:val="-6"/>
                <w:sz w:val="21"/>
              </w:rPr>
              <w:t>of</w:t>
            </w:r>
            <w:r>
              <w:rPr>
                <w:spacing w:val="-7"/>
                <w:sz w:val="21"/>
              </w:rPr>
              <w:t xml:space="preserve"> </w:t>
            </w:r>
            <w:r>
              <w:rPr>
                <w:spacing w:val="-6"/>
                <w:sz w:val="21"/>
              </w:rPr>
              <w:t>the</w:t>
            </w:r>
            <w:r>
              <w:rPr>
                <w:spacing w:val="-7"/>
                <w:sz w:val="21"/>
              </w:rPr>
              <w:t xml:space="preserve"> </w:t>
            </w:r>
            <w:r>
              <w:rPr>
                <w:spacing w:val="-6"/>
                <w:sz w:val="21"/>
              </w:rPr>
              <w:t>testing and</w:t>
            </w:r>
            <w:r>
              <w:rPr>
                <w:spacing w:val="-7"/>
                <w:sz w:val="21"/>
              </w:rPr>
              <w:t xml:space="preserve"> </w:t>
            </w:r>
            <w:r>
              <w:rPr>
                <w:spacing w:val="-6"/>
                <w:sz w:val="21"/>
              </w:rPr>
              <w:t xml:space="preserve">measuring </w:t>
            </w:r>
            <w:r>
              <w:rPr>
                <w:sz w:val="21"/>
              </w:rPr>
              <w:t xml:space="preserve">equipment and devices used for </w:t>
            </w:r>
            <w:r>
              <w:rPr>
                <w:spacing w:val="-2"/>
                <w:sz w:val="21"/>
              </w:rPr>
              <w:t>measuring</w:t>
            </w:r>
            <w:r>
              <w:rPr>
                <w:spacing w:val="35"/>
                <w:sz w:val="21"/>
              </w:rPr>
              <w:t xml:space="preserve"> </w:t>
            </w:r>
            <w:r>
              <w:rPr>
                <w:spacing w:val="-2"/>
                <w:sz w:val="21"/>
              </w:rPr>
              <w:t>of</w:t>
            </w:r>
            <w:r>
              <w:rPr>
                <w:spacing w:val="30"/>
                <w:sz w:val="21"/>
              </w:rPr>
              <w:t xml:space="preserve"> </w:t>
            </w:r>
            <w:r>
              <w:rPr>
                <w:spacing w:val="-2"/>
                <w:sz w:val="21"/>
              </w:rPr>
              <w:t>different</w:t>
            </w:r>
            <w:r>
              <w:rPr>
                <w:spacing w:val="40"/>
                <w:sz w:val="21"/>
              </w:rPr>
              <w:t xml:space="preserve"> </w:t>
            </w:r>
            <w:r>
              <w:rPr>
                <w:spacing w:val="-2"/>
                <w:sz w:val="21"/>
              </w:rPr>
              <w:t>parameters</w:t>
            </w:r>
            <w:r>
              <w:rPr>
                <w:spacing w:val="36"/>
                <w:sz w:val="21"/>
              </w:rPr>
              <w:t xml:space="preserve"> </w:t>
            </w:r>
            <w:r>
              <w:rPr>
                <w:spacing w:val="-5"/>
                <w:sz w:val="21"/>
              </w:rPr>
              <w:t xml:space="preserve">of </w:t>
            </w:r>
            <w:r>
              <w:rPr>
                <w:spacing w:val="-6"/>
                <w:sz w:val="21"/>
              </w:rPr>
              <w:t>biological</w:t>
            </w:r>
            <w:r>
              <w:rPr>
                <w:spacing w:val="13"/>
                <w:sz w:val="21"/>
              </w:rPr>
              <w:t xml:space="preserve"> </w:t>
            </w:r>
            <w:r>
              <w:rPr>
                <w:spacing w:val="-2"/>
                <w:sz w:val="21"/>
              </w:rPr>
              <w:t>samples</w:t>
            </w:r>
          </w:p>
        </w:tc>
      </w:tr>
      <w:tr>
        <w:trPr>
          <w:trHeight w:val="654"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before="6" w:after="0"/>
              <w:ind w:left="125" w:right="102" w:hanging="7"/>
              <w:rPr>
                <w:sz w:val="20"/>
              </w:rPr>
            </w:pPr>
            <w:r>
              <w:rPr>
                <w:sz w:val="20"/>
              </w:rPr>
              <w:t>4.</w:t>
            </w:r>
            <w:r>
              <w:rPr>
                <w:spacing w:val="20"/>
                <w:sz w:val="20"/>
              </w:rPr>
              <w:t xml:space="preserve"> </w:t>
            </w:r>
            <w:r>
              <w:rPr>
                <w:sz w:val="20"/>
              </w:rPr>
              <w:t>Get acquainted</w:t>
            </w:r>
            <w:r>
              <w:rPr>
                <w:spacing w:val="14"/>
                <w:sz w:val="20"/>
              </w:rPr>
              <w:t xml:space="preserve"> </w:t>
            </w:r>
            <w:r>
              <w:rPr>
                <w:sz w:val="20"/>
              </w:rPr>
              <w:t>with</w:t>
            </w:r>
            <w:r>
              <w:rPr>
                <w:spacing w:val="19"/>
                <w:sz w:val="20"/>
              </w:rPr>
              <w:t xml:space="preserve"> </w:t>
            </w:r>
            <w:r>
              <w:rPr>
                <w:sz w:val="20"/>
              </w:rPr>
              <w:t>industrial</w:t>
            </w:r>
            <w:r>
              <w:rPr>
                <w:spacing w:val="13"/>
                <w:sz w:val="20"/>
              </w:rPr>
              <w:t xml:space="preserve"> </w:t>
            </w:r>
            <w:r>
              <w:rPr>
                <w:sz w:val="20"/>
              </w:rPr>
              <w:t>and</w:t>
            </w:r>
            <w:r>
              <w:rPr>
                <w:spacing w:val="9"/>
                <w:sz w:val="20"/>
              </w:rPr>
              <w:t xml:space="preserve"> </w:t>
            </w:r>
            <w:r>
              <w:rPr>
                <w:sz w:val="20"/>
              </w:rPr>
              <w:t>specific</w:t>
            </w:r>
            <w:r>
              <w:rPr>
                <w:spacing w:val="11"/>
                <w:sz w:val="20"/>
              </w:rPr>
              <w:t xml:space="preserve"> </w:t>
            </w:r>
            <w:r>
              <w:rPr>
                <w:sz w:val="20"/>
              </w:rPr>
              <w:t>equipment</w:t>
            </w:r>
            <w:r>
              <w:rPr>
                <w:spacing w:val="19"/>
                <w:sz w:val="20"/>
              </w:rPr>
              <w:t xml:space="preserve"> </w:t>
            </w:r>
            <w:r>
              <w:rPr>
                <w:sz w:val="20"/>
              </w:rPr>
              <w:t>and devices applied in biotechnology field</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28" w:right="104" w:hanging="0"/>
              <w:jc w:val="both"/>
              <w:rPr>
                <w:sz w:val="20"/>
              </w:rPr>
            </w:pPr>
            <w:r>
              <w:rPr>
                <w:sz w:val="20"/>
              </w:rPr>
              <w:t>4.1 To know and to get a basic knowledge of principle of work and application</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industrial</w:t>
            </w:r>
            <w:r>
              <w:rPr>
                <w:spacing w:val="-12"/>
                <w:sz w:val="20"/>
              </w:rPr>
              <w:t xml:space="preserve"> </w:t>
            </w:r>
            <w:r>
              <w:rPr>
                <w:sz w:val="20"/>
              </w:rPr>
              <w:t>and</w:t>
            </w:r>
            <w:r>
              <w:rPr>
                <w:spacing w:val="-13"/>
                <w:sz w:val="20"/>
              </w:rPr>
              <w:t xml:space="preserve"> </w:t>
            </w:r>
            <w:r>
              <w:rPr>
                <w:sz w:val="20"/>
              </w:rPr>
              <w:t>specific equipment and devices widely used in biotechnology</w:t>
            </w:r>
            <w:r>
              <w:rPr>
                <w:spacing w:val="-13"/>
                <w:sz w:val="20"/>
              </w:rPr>
              <w:t xml:space="preserve"> </w:t>
            </w:r>
            <w:r>
              <w:rPr>
                <w:sz w:val="20"/>
              </w:rPr>
              <w:t>area</w:t>
            </w:r>
            <w:r>
              <w:rPr>
                <w:spacing w:val="-12"/>
                <w:sz w:val="20"/>
              </w:rPr>
              <w:t xml:space="preserve"> </w:t>
            </w:r>
            <w:r>
              <w:rPr>
                <w:sz w:val="20"/>
              </w:rPr>
              <w:t>(PCR,</w:t>
            </w:r>
            <w:r>
              <w:rPr>
                <w:spacing w:val="-13"/>
                <w:sz w:val="20"/>
              </w:rPr>
              <w:t xml:space="preserve"> </w:t>
            </w:r>
            <w:r>
              <w:rPr>
                <w:sz w:val="20"/>
              </w:rPr>
              <w:t>bioanalyzers, ELISA</w:t>
            </w:r>
            <w:r>
              <w:rPr>
                <w:spacing w:val="59"/>
                <w:w w:val="150"/>
                <w:sz w:val="20"/>
              </w:rPr>
              <w:t xml:space="preserve">  </w:t>
            </w:r>
            <w:r>
              <w:rPr>
                <w:sz w:val="20"/>
              </w:rPr>
              <w:t>analyzers,</w:t>
            </w:r>
            <w:r>
              <w:rPr>
                <w:spacing w:val="217"/>
                <w:sz w:val="20"/>
              </w:rPr>
              <w:t xml:space="preserve"> </w:t>
            </w:r>
            <w:r>
              <w:rPr>
                <w:spacing w:val="-2"/>
                <w:sz w:val="20"/>
              </w:rPr>
              <w:t>electrophoresis,</w:t>
            </w:r>
          </w:p>
          <w:p>
            <w:pPr>
              <w:pStyle w:val="TableParagraph"/>
              <w:widowControl w:val="false"/>
              <w:spacing w:lineRule="exact" w:line="224" w:before="2" w:after="0"/>
              <w:ind w:left="132" w:right="0" w:hanging="0"/>
              <w:jc w:val="both"/>
              <w:rPr>
                <w:sz w:val="20"/>
              </w:rPr>
            </w:pPr>
            <w:r>
              <w:rPr>
                <w:spacing w:val="-2"/>
                <w:sz w:val="20"/>
              </w:rPr>
              <w:t>biorectors</w:t>
            </w:r>
            <w:r>
              <w:rPr>
                <w:spacing w:val="7"/>
                <w:sz w:val="20"/>
              </w:rPr>
              <w:t xml:space="preserve"> </w:t>
            </w:r>
            <w:r>
              <w:rPr>
                <w:spacing w:val="-4"/>
                <w:sz w:val="20"/>
              </w:rPr>
              <w:t>etc)</w:t>
            </w:r>
          </w:p>
        </w:tc>
      </w:tr>
      <w:tr>
        <w:trPr>
          <w:trHeight w:val="680"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35"/>
              <w:ind w:left="128" w:right="118" w:hanging="4"/>
              <w:jc w:val="both"/>
              <w:rPr>
                <w:sz w:val="20"/>
              </w:rPr>
            </w:pPr>
            <w:r>
              <w:rPr>
                <w:sz w:val="20"/>
              </w:rPr>
              <w:t xml:space="preserve">4.2 To receive a general view on practical application of different industrial equipment in different biotechnological areas of research (microbiology/virology, </w:t>
            </w:r>
            <w:r>
              <w:rPr>
                <w:spacing w:val="-4"/>
                <w:sz w:val="20"/>
              </w:rPr>
              <w:t>molecular</w:t>
            </w:r>
          </w:p>
          <w:p>
            <w:pPr>
              <w:pStyle w:val="TableParagraph"/>
              <w:widowControl w:val="false"/>
              <w:spacing w:lineRule="atLeast" w:line="230"/>
              <w:ind w:left="127" w:right="129" w:firstLine="5"/>
              <w:jc w:val="both"/>
              <w:rPr>
                <w:sz w:val="20"/>
              </w:rPr>
            </w:pPr>
            <w:r>
              <w:rPr>
                <w:sz w:val="20"/>
              </w:rPr>
              <w:t>biology, genetics, environmental science, biomedicine etc).</w:t>
            </w:r>
          </w:p>
        </w:tc>
      </w:tr>
      <w:tr>
        <w:trPr>
          <w:trHeight w:val="680"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b/>
                <w:b/>
                <w:color w:val="000000"/>
                <w:sz w:val="20"/>
                <w:szCs w:val="20"/>
                <w:lang w:val="en-US"/>
              </w:rPr>
            </w:pPr>
            <w:r>
              <w:rPr>
                <w:b/>
                <w:color w:val="000000"/>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7" w:after="0"/>
              <w:ind w:left="128" w:right="104" w:hanging="0"/>
              <w:jc w:val="both"/>
              <w:rPr>
                <w:sz w:val="20"/>
              </w:rPr>
            </w:pPr>
            <w:r>
              <w:rPr>
                <w:sz w:val="20"/>
              </w:rPr>
              <w:t>4.1 To know and to get a basic knowledge of principle of work and application</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industrial</w:t>
            </w:r>
            <w:r>
              <w:rPr>
                <w:spacing w:val="-12"/>
                <w:sz w:val="20"/>
              </w:rPr>
              <w:t xml:space="preserve"> </w:t>
            </w:r>
            <w:r>
              <w:rPr>
                <w:sz w:val="20"/>
              </w:rPr>
              <w:t>and</w:t>
            </w:r>
            <w:r>
              <w:rPr>
                <w:spacing w:val="-13"/>
                <w:sz w:val="20"/>
              </w:rPr>
              <w:t xml:space="preserve"> </w:t>
            </w:r>
            <w:r>
              <w:rPr>
                <w:sz w:val="20"/>
              </w:rPr>
              <w:t>specific equipment and devices widely used in biotechnology</w:t>
            </w:r>
            <w:r>
              <w:rPr>
                <w:spacing w:val="-13"/>
                <w:sz w:val="20"/>
              </w:rPr>
              <w:t xml:space="preserve"> </w:t>
            </w:r>
            <w:r>
              <w:rPr>
                <w:sz w:val="20"/>
              </w:rPr>
              <w:t>area</w:t>
            </w:r>
            <w:r>
              <w:rPr>
                <w:spacing w:val="-12"/>
                <w:sz w:val="20"/>
              </w:rPr>
              <w:t xml:space="preserve"> </w:t>
            </w:r>
            <w:r>
              <w:rPr>
                <w:sz w:val="20"/>
              </w:rPr>
              <w:t>(PCR,</w:t>
            </w:r>
            <w:r>
              <w:rPr>
                <w:spacing w:val="-13"/>
                <w:sz w:val="20"/>
              </w:rPr>
              <w:t xml:space="preserve"> </w:t>
            </w:r>
            <w:r>
              <w:rPr>
                <w:sz w:val="20"/>
              </w:rPr>
              <w:t>bioanalyzers, ELISA</w:t>
            </w:r>
            <w:r>
              <w:rPr>
                <w:spacing w:val="59"/>
                <w:w w:val="150"/>
                <w:sz w:val="20"/>
              </w:rPr>
              <w:t xml:space="preserve">  </w:t>
            </w:r>
            <w:r>
              <w:rPr>
                <w:sz w:val="20"/>
              </w:rPr>
              <w:t>analyzers,</w:t>
            </w:r>
            <w:r>
              <w:rPr>
                <w:spacing w:val="217"/>
                <w:sz w:val="20"/>
              </w:rPr>
              <w:t xml:space="preserve"> </w:t>
            </w:r>
            <w:r>
              <w:rPr>
                <w:spacing w:val="-2"/>
                <w:sz w:val="20"/>
              </w:rPr>
              <w:t>electrophoresis,</w:t>
            </w:r>
          </w:p>
          <w:p>
            <w:pPr>
              <w:pStyle w:val="TableParagraph"/>
              <w:widowControl w:val="false"/>
              <w:spacing w:lineRule="exact" w:line="224" w:before="2" w:after="0"/>
              <w:ind w:left="132" w:right="0" w:hanging="0"/>
              <w:jc w:val="both"/>
              <w:rPr>
                <w:sz w:val="20"/>
              </w:rPr>
            </w:pPr>
            <w:r>
              <w:rPr>
                <w:spacing w:val="-2"/>
                <w:sz w:val="20"/>
              </w:rPr>
              <w:t>biorectors</w:t>
            </w:r>
            <w:r>
              <w:rPr>
                <w:spacing w:val="7"/>
                <w:sz w:val="20"/>
              </w:rPr>
              <w:t xml:space="preserve"> </w:t>
            </w:r>
            <w:r>
              <w:rPr>
                <w:spacing w:val="-4"/>
                <w:sz w:val="20"/>
              </w:rPr>
              <w:t>etc)</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t>5. Acquire and demonstrate competency in laboratory safety and in routine and specialized microbiological laboratory skills applicable to microbiological research or clinical methods, including accurately reporting observations and analysis</w:t>
            </w:r>
          </w:p>
          <w:p>
            <w:pPr>
              <w:pStyle w:val="Normal"/>
              <w:widowControl w:val="false"/>
              <w:ind w:right="57" w:hanging="0"/>
              <w:jc w:val="both"/>
              <w:rPr>
                <w:sz w:val="20"/>
                <w:szCs w:val="20"/>
                <w:lang w:val="en-US"/>
              </w:rPr>
            </w:pPr>
            <w:r>
              <w:rPr>
                <w:sz w:val="20"/>
                <w:szCs w:val="20"/>
                <w:lang w:val="en-US"/>
              </w:rPr>
              <w:t xml:space="preserve"> </w:t>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57" w:hanging="0"/>
              <w:jc w:val="both"/>
              <w:rPr>
                <w:sz w:val="20"/>
                <w:szCs w:val="20"/>
                <w:lang w:val="en-US"/>
              </w:rPr>
            </w:pPr>
            <w:r>
              <w:rPr>
                <w:sz w:val="20"/>
                <w:szCs w:val="20"/>
                <w:lang w:val="en-US"/>
              </w:rPr>
              <w:t>5.1 Explain the theoretical basis of the tools, technologies, and methods common to microbiology</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5.2 Generate, document, and analyze data in the microbiology laboratory or virtual laboratory to demonstrate basic microbiological principles by using proper lab safety, aseptic techniques, and general microbiology procedures</w:t>
            </w:r>
          </w:p>
        </w:tc>
      </w:tr>
      <w:tr>
        <w:trPr>
          <w:trHeight w:val="76" w:hRule="atLeast"/>
        </w:trPr>
        <w:tc>
          <w:tcPr>
            <w:tcW w:w="170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0"/>
                <w:szCs w:val="20"/>
                <w:lang w:val="en-US"/>
              </w:rPr>
            </w:pPr>
            <w:r>
              <w:rPr>
                <w:sz w:val="20"/>
                <w:szCs w:val="20"/>
                <w:lang w:val="en-US"/>
              </w:rPr>
            </w:r>
          </w:p>
        </w:tc>
        <w:tc>
          <w:tcPr>
            <w:tcW w:w="538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szCs w:val="20"/>
                <w:lang w:val="en-US"/>
              </w:rPr>
            </w:pPr>
            <w:r>
              <w:rPr>
                <w:sz w:val="20"/>
                <w:szCs w:val="20"/>
                <w:lang w:val="en-US"/>
              </w:rPr>
            </w:r>
          </w:p>
        </w:tc>
        <w:tc>
          <w:tcPr>
            <w:tcW w:w="33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57" w:hanging="0"/>
              <w:jc w:val="both"/>
              <w:rPr>
                <w:sz w:val="20"/>
                <w:szCs w:val="20"/>
                <w:lang w:val="en-US"/>
              </w:rPr>
            </w:pPr>
            <w:r>
              <w:rPr>
                <w:sz w:val="20"/>
                <w:szCs w:val="20"/>
                <w:lang w:val="en-US"/>
              </w:rPr>
              <w:t>5.3 Have practical skills in the use of tools, technologies, and methods common to microbiology, and apply the scientific method and hypothesis testing in the design and execution of experiments</w:t>
            </w:r>
          </w:p>
        </w:tc>
      </w:tr>
      <w:tr>
        <w:trPr>
          <w:trHeight w:val="288"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Prerequisites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1"/>
              <w:ind w:left="128" w:right="0" w:hanging="0"/>
              <w:rPr>
                <w:sz w:val="20"/>
              </w:rPr>
            </w:pPr>
            <w:r>
              <w:rPr>
                <w:sz w:val="20"/>
                <w:szCs w:val="20"/>
                <w:lang w:val="en-US"/>
              </w:rPr>
              <w:t>Biochemistry,</w:t>
            </w:r>
            <w:r>
              <w:rPr>
                <w:spacing w:val="6"/>
                <w:sz w:val="20"/>
                <w:szCs w:val="20"/>
                <w:lang w:val="en-US"/>
              </w:rPr>
              <w:t xml:space="preserve"> </w:t>
            </w:r>
            <w:r>
              <w:rPr>
                <w:sz w:val="20"/>
                <w:szCs w:val="20"/>
                <w:lang w:val="en-US"/>
              </w:rPr>
              <w:t>Genetics</w:t>
            </w:r>
            <w:r>
              <w:rPr>
                <w:spacing w:val="-6"/>
                <w:sz w:val="20"/>
                <w:szCs w:val="20"/>
                <w:lang w:val="en-US"/>
              </w:rPr>
              <w:t xml:space="preserve"> </w:t>
            </w:r>
            <w:r>
              <w:rPr>
                <w:sz w:val="20"/>
                <w:szCs w:val="20"/>
                <w:lang w:val="en-US"/>
              </w:rPr>
              <w:t>and</w:t>
            </w:r>
            <w:r>
              <w:rPr>
                <w:spacing w:val="-3"/>
                <w:sz w:val="20"/>
                <w:szCs w:val="20"/>
                <w:lang w:val="en-US"/>
              </w:rPr>
              <w:t xml:space="preserve"> </w:t>
            </w:r>
            <w:r>
              <w:rPr>
                <w:sz w:val="20"/>
                <w:szCs w:val="20"/>
                <w:lang w:val="en-US"/>
              </w:rPr>
              <w:t>molecular</w:t>
            </w:r>
            <w:r>
              <w:rPr>
                <w:spacing w:val="6"/>
                <w:sz w:val="20"/>
                <w:szCs w:val="20"/>
                <w:lang w:val="en-US"/>
              </w:rPr>
              <w:t xml:space="preserve"> </w:t>
            </w:r>
            <w:r>
              <w:rPr>
                <w:sz w:val="20"/>
                <w:szCs w:val="20"/>
                <w:lang w:val="en-US"/>
              </w:rPr>
              <w:t>biology</w:t>
            </w:r>
          </w:p>
        </w:tc>
      </w:tr>
      <w:tr>
        <w:trPr>
          <w:trHeight w:val="288" w:hRule="atLeast"/>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rPr>
            </w:pPr>
            <w:r>
              <w:rPr>
                <w:b/>
                <w:sz w:val="20"/>
                <w:szCs w:val="20"/>
              </w:rPr>
              <w:t>Postrequisites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lang w:val="en-US"/>
              </w:rPr>
            </w:pPr>
            <w:r>
              <w:rPr>
                <w:sz w:val="20"/>
                <w:szCs w:val="20"/>
                <w:lang w:val="en-US"/>
              </w:rPr>
              <w:t>Industrial</w:t>
            </w:r>
            <w:r>
              <w:rPr>
                <w:spacing w:val="7"/>
                <w:sz w:val="20"/>
                <w:szCs w:val="20"/>
                <w:lang w:val="en-US"/>
              </w:rPr>
              <w:t xml:space="preserve"> </w:t>
            </w:r>
            <w:r>
              <w:rPr>
                <w:sz w:val="20"/>
                <w:szCs w:val="20"/>
                <w:lang w:val="en-US"/>
              </w:rPr>
              <w:t>or</w:t>
            </w:r>
            <w:r>
              <w:rPr>
                <w:spacing w:val="-6"/>
                <w:sz w:val="20"/>
                <w:szCs w:val="20"/>
                <w:lang w:val="en-US"/>
              </w:rPr>
              <w:t xml:space="preserve"> </w:t>
            </w:r>
            <w:r>
              <w:rPr>
                <w:sz w:val="20"/>
                <w:szCs w:val="20"/>
                <w:lang w:val="en-US"/>
              </w:rPr>
              <w:t>laboratory</w:t>
            </w:r>
            <w:r>
              <w:rPr>
                <w:spacing w:val="5"/>
                <w:sz w:val="20"/>
                <w:szCs w:val="20"/>
                <w:lang w:val="en-US"/>
              </w:rPr>
              <w:t xml:space="preserve"> </w:t>
            </w:r>
            <w:r>
              <w:rPr>
                <w:spacing w:val="-2"/>
                <w:sz w:val="20"/>
                <w:szCs w:val="20"/>
                <w:lang w:val="en-US"/>
              </w:rPr>
              <w:t>practice</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color w:val="FF0000"/>
                <w:sz w:val="20"/>
                <w:szCs w:val="20"/>
                <w:shd w:fill="FFFFFF" w:val="clear"/>
              </w:rPr>
            </w:pPr>
            <w:r>
              <w:rPr>
                <w:b/>
                <w:sz w:val="20"/>
                <w:szCs w:val="20"/>
              </w:rPr>
              <w:t>Learning Resources</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1"/>
              <w:ind w:left="128" w:right="0" w:hanging="0"/>
              <w:rPr>
                <w:sz w:val="20"/>
              </w:rPr>
            </w:pPr>
            <w:r>
              <w:rPr>
                <w:spacing w:val="-2"/>
                <w:w w:val="110"/>
                <w:sz w:val="20"/>
              </w:rPr>
              <w:t>Literature:</w:t>
            </w:r>
          </w:p>
          <w:p>
            <w:pPr>
              <w:pStyle w:val="TableParagraph"/>
              <w:widowControl w:val="false"/>
              <w:numPr>
                <w:ilvl w:val="0"/>
                <w:numId w:val="1"/>
              </w:numPr>
              <w:tabs>
                <w:tab w:val="clear" w:pos="720"/>
                <w:tab w:val="left" w:pos="324" w:leader="none"/>
              </w:tabs>
              <w:spacing w:lineRule="auto" w:line="240" w:before="0" w:after="0"/>
              <w:ind w:left="324" w:right="0" w:hanging="201"/>
              <w:jc w:val="left"/>
              <w:rPr>
                <w:sz w:val="20"/>
              </w:rPr>
            </w:pPr>
            <w:r>
              <w:rPr>
                <w:sz w:val="20"/>
              </w:rPr>
              <w:t>L</w:t>
            </w:r>
            <w:r>
              <w:rPr>
                <w:spacing w:val="-2"/>
                <w:sz w:val="20"/>
              </w:rPr>
              <w:t xml:space="preserve"> </w:t>
            </w:r>
            <w:r>
              <w:rPr>
                <w:sz w:val="20"/>
              </w:rPr>
              <w:t>V.</w:t>
            </w:r>
            <w:r>
              <w:rPr>
                <w:spacing w:val="-8"/>
                <w:sz w:val="20"/>
              </w:rPr>
              <w:t xml:space="preserve"> </w:t>
            </w:r>
            <w:r>
              <w:rPr>
                <w:sz w:val="20"/>
              </w:rPr>
              <w:t>Trubacheva,</w:t>
            </w:r>
            <w:r>
              <w:rPr>
                <w:spacing w:val="13"/>
                <w:sz w:val="20"/>
              </w:rPr>
              <w:t xml:space="preserve"> </w:t>
            </w:r>
            <w:r>
              <w:rPr>
                <w:sz w:val="20"/>
              </w:rPr>
              <w:t>I.S.</w:t>
            </w:r>
            <w:r>
              <w:rPr>
                <w:spacing w:val="-4"/>
                <w:sz w:val="20"/>
              </w:rPr>
              <w:t xml:space="preserve"> </w:t>
            </w:r>
            <w:r>
              <w:rPr>
                <w:sz w:val="20"/>
              </w:rPr>
              <w:t>Cherepanov,</w:t>
            </w:r>
            <w:r>
              <w:rPr>
                <w:spacing w:val="4"/>
                <w:sz w:val="20"/>
              </w:rPr>
              <w:t xml:space="preserve"> </w:t>
            </w:r>
            <w:r>
              <w:rPr>
                <w:sz w:val="20"/>
              </w:rPr>
              <w:t>A.V.</w:t>
            </w:r>
            <w:r>
              <w:rPr>
                <w:spacing w:val="-2"/>
                <w:sz w:val="20"/>
              </w:rPr>
              <w:t xml:space="preserve"> </w:t>
            </w:r>
            <w:r>
              <w:rPr>
                <w:sz w:val="20"/>
              </w:rPr>
              <w:t>Trubachev,</w:t>
            </w:r>
            <w:r>
              <w:rPr>
                <w:spacing w:val="8"/>
                <w:sz w:val="20"/>
              </w:rPr>
              <w:t xml:space="preserve"> </w:t>
            </w:r>
            <w:r>
              <w:rPr>
                <w:sz w:val="20"/>
              </w:rPr>
              <w:t>S.Yu.</w:t>
            </w:r>
            <w:r>
              <w:rPr>
                <w:spacing w:val="-4"/>
                <w:sz w:val="20"/>
              </w:rPr>
              <w:t xml:space="preserve"> </w:t>
            </w:r>
            <w:r>
              <w:rPr>
                <w:sz w:val="20"/>
              </w:rPr>
              <w:t>Lokhanina,</w:t>
            </w:r>
            <w:r>
              <w:rPr>
                <w:spacing w:val="6"/>
                <w:sz w:val="20"/>
              </w:rPr>
              <w:t xml:space="preserve"> </w:t>
            </w:r>
            <w:r>
              <w:rPr>
                <w:sz w:val="20"/>
              </w:rPr>
              <w:t>E.M.</w:t>
            </w:r>
            <w:r>
              <w:rPr>
                <w:spacing w:val="-1"/>
                <w:sz w:val="20"/>
              </w:rPr>
              <w:t xml:space="preserve"> </w:t>
            </w:r>
            <w:r>
              <w:rPr>
                <w:sz w:val="20"/>
              </w:rPr>
              <w:t>Korepanov.</w:t>
            </w:r>
            <w:r>
              <w:rPr>
                <w:spacing w:val="-2"/>
                <w:sz w:val="20"/>
              </w:rPr>
              <w:t xml:space="preserve"> 2018.</w:t>
            </w:r>
          </w:p>
          <w:p>
            <w:pPr>
              <w:pStyle w:val="TableParagraph"/>
              <w:widowControl w:val="false"/>
              <w:spacing w:before="1" w:after="0"/>
              <w:ind w:left="133" w:right="0" w:hanging="0"/>
              <w:rPr>
                <w:sz w:val="20"/>
              </w:rPr>
            </w:pPr>
            <w:r>
              <w:rPr>
                <w:i/>
                <w:sz w:val="20"/>
              </w:rPr>
              <w:t>Laboratory</w:t>
            </w:r>
            <w:r>
              <w:rPr>
                <w:i/>
                <w:spacing w:val="2"/>
                <w:sz w:val="20"/>
              </w:rPr>
              <w:t xml:space="preserve"> </w:t>
            </w:r>
            <w:r>
              <w:rPr>
                <w:i/>
                <w:sz w:val="20"/>
              </w:rPr>
              <w:t>glasses</w:t>
            </w:r>
            <w:r>
              <w:rPr>
                <w:i/>
                <w:spacing w:val="-3"/>
                <w:sz w:val="20"/>
              </w:rPr>
              <w:t xml:space="preserve"> </w:t>
            </w:r>
            <w:r>
              <w:rPr>
                <w:i/>
                <w:sz w:val="20"/>
              </w:rPr>
              <w:t>and</w:t>
            </w:r>
            <w:r>
              <w:rPr>
                <w:i/>
                <w:spacing w:val="-3"/>
                <w:sz w:val="20"/>
              </w:rPr>
              <w:t xml:space="preserve"> </w:t>
            </w:r>
            <w:r>
              <w:rPr>
                <w:i/>
                <w:sz w:val="20"/>
              </w:rPr>
              <w:t>equipment</w:t>
            </w:r>
            <w:r>
              <w:rPr>
                <w:i/>
                <w:spacing w:val="-1"/>
                <w:sz w:val="20"/>
              </w:rPr>
              <w:t xml:space="preserve"> </w:t>
            </w:r>
            <w:r>
              <w:rPr>
                <w:i/>
                <w:sz w:val="20"/>
              </w:rPr>
              <w:t>in</w:t>
            </w:r>
            <w:r>
              <w:rPr>
                <w:i/>
                <w:spacing w:val="-10"/>
                <w:sz w:val="20"/>
              </w:rPr>
              <w:t xml:space="preserve"> </w:t>
            </w:r>
            <w:r>
              <w:rPr>
                <w:i/>
                <w:sz w:val="20"/>
              </w:rPr>
              <w:t>chemical</w:t>
            </w:r>
            <w:r>
              <w:rPr>
                <w:i/>
                <w:spacing w:val="-1"/>
                <w:sz w:val="20"/>
              </w:rPr>
              <w:t xml:space="preserve"> </w:t>
            </w:r>
            <w:r>
              <w:rPr>
                <w:i/>
                <w:sz w:val="20"/>
              </w:rPr>
              <w:t>laboratories.</w:t>
            </w:r>
            <w:r>
              <w:rPr>
                <w:i/>
                <w:spacing w:val="-12"/>
                <w:sz w:val="20"/>
              </w:rPr>
              <w:t xml:space="preserve"> </w:t>
            </w:r>
            <w:r>
              <w:rPr>
                <w:spacing w:val="-4"/>
                <w:sz w:val="20"/>
              </w:rPr>
              <w:t>Book</w:t>
            </w:r>
          </w:p>
          <w:p>
            <w:pPr>
              <w:pStyle w:val="TableParagraph"/>
              <w:widowControl w:val="false"/>
              <w:numPr>
                <w:ilvl w:val="0"/>
                <w:numId w:val="1"/>
              </w:numPr>
              <w:tabs>
                <w:tab w:val="clear" w:pos="720"/>
                <w:tab w:val="left" w:pos="329" w:leader="none"/>
              </w:tabs>
              <w:spacing w:lineRule="auto" w:line="240" w:before="0" w:after="0"/>
              <w:ind w:left="329" w:right="0" w:hanging="206"/>
              <w:jc w:val="left"/>
              <w:rPr>
                <w:sz w:val="20"/>
              </w:rPr>
            </w:pPr>
            <w:r>
              <w:rPr>
                <w:sz w:val="20"/>
              </w:rPr>
              <w:t>JH</w:t>
            </w:r>
            <w:r>
              <w:rPr>
                <w:spacing w:val="1"/>
                <w:sz w:val="20"/>
              </w:rPr>
              <w:t xml:space="preserve"> </w:t>
            </w:r>
            <w:r>
              <w:rPr>
                <w:sz w:val="20"/>
              </w:rPr>
              <w:t>Wandersee.</w:t>
            </w:r>
            <w:r>
              <w:rPr>
                <w:spacing w:val="8"/>
                <w:sz w:val="20"/>
              </w:rPr>
              <w:t xml:space="preserve"> </w:t>
            </w:r>
            <w:r>
              <w:rPr>
                <w:sz w:val="20"/>
              </w:rPr>
              <w:t>1996.</w:t>
            </w:r>
            <w:r>
              <w:rPr>
                <w:spacing w:val="3"/>
                <w:sz w:val="20"/>
              </w:rPr>
              <w:t xml:space="preserve"> </w:t>
            </w:r>
            <w:r>
              <w:rPr>
                <w:i/>
                <w:sz w:val="20"/>
              </w:rPr>
              <w:t>Bioinstrumentation.</w:t>
            </w:r>
            <w:r>
              <w:rPr>
                <w:i/>
                <w:spacing w:val="13"/>
                <w:sz w:val="20"/>
              </w:rPr>
              <w:t xml:space="preserve"> </w:t>
            </w:r>
            <w:r>
              <w:rPr>
                <w:i/>
                <w:sz w:val="20"/>
              </w:rPr>
              <w:t>Tools</w:t>
            </w:r>
            <w:r>
              <w:rPr>
                <w:i/>
                <w:spacing w:val="1"/>
                <w:sz w:val="20"/>
              </w:rPr>
              <w:t xml:space="preserve"> </w:t>
            </w:r>
            <w:r>
              <w:rPr>
                <w:i/>
                <w:sz w:val="20"/>
              </w:rPr>
              <w:t>for</w:t>
            </w:r>
            <w:r>
              <w:rPr>
                <w:i/>
                <w:spacing w:val="-3"/>
                <w:sz w:val="20"/>
              </w:rPr>
              <w:t xml:space="preserve"> </w:t>
            </w:r>
            <w:r>
              <w:rPr>
                <w:i/>
                <w:sz w:val="20"/>
              </w:rPr>
              <w:t>Understanding</w:t>
            </w:r>
            <w:r>
              <w:rPr>
                <w:i/>
                <w:spacing w:val="9"/>
                <w:sz w:val="20"/>
              </w:rPr>
              <w:t xml:space="preserve"> </w:t>
            </w:r>
            <w:r>
              <w:rPr>
                <w:i/>
                <w:sz w:val="20"/>
              </w:rPr>
              <w:t>Life.</w:t>
            </w:r>
            <w:r>
              <w:rPr>
                <w:i/>
                <w:spacing w:val="-7"/>
                <w:sz w:val="20"/>
              </w:rPr>
              <w:t xml:space="preserve"> </w:t>
            </w:r>
            <w:r>
              <w:rPr>
                <w:spacing w:val="-4"/>
                <w:sz w:val="20"/>
              </w:rPr>
              <w:t>Book</w:t>
            </w:r>
          </w:p>
          <w:p>
            <w:pPr>
              <w:pStyle w:val="TableParagraph"/>
              <w:widowControl w:val="false"/>
              <w:numPr>
                <w:ilvl w:val="0"/>
                <w:numId w:val="1"/>
              </w:numPr>
              <w:tabs>
                <w:tab w:val="clear" w:pos="720"/>
                <w:tab w:val="left" w:pos="333" w:leader="none"/>
              </w:tabs>
              <w:spacing w:lineRule="auto" w:line="240" w:before="0" w:after="0"/>
              <w:ind w:left="333" w:right="0" w:hanging="209"/>
              <w:jc w:val="left"/>
              <w:rPr>
                <w:sz w:val="20"/>
              </w:rPr>
            </w:pPr>
            <w:r>
              <w:rPr>
                <w:sz w:val="20"/>
              </w:rPr>
              <w:t>L.</w:t>
            </w:r>
            <w:r>
              <w:rPr>
                <w:spacing w:val="-3"/>
                <w:sz w:val="20"/>
              </w:rPr>
              <w:t xml:space="preserve"> </w:t>
            </w:r>
            <w:r>
              <w:rPr>
                <w:sz w:val="20"/>
              </w:rPr>
              <w:t>Veerakumari.</w:t>
            </w:r>
            <w:r>
              <w:rPr>
                <w:spacing w:val="9"/>
                <w:sz w:val="20"/>
              </w:rPr>
              <w:t xml:space="preserve"> </w:t>
            </w:r>
            <w:r>
              <w:rPr>
                <w:sz w:val="20"/>
              </w:rPr>
              <w:t>2019.</w:t>
            </w:r>
            <w:r>
              <w:rPr>
                <w:spacing w:val="5"/>
                <w:sz w:val="20"/>
              </w:rPr>
              <w:t xml:space="preserve"> </w:t>
            </w:r>
            <w:r>
              <w:rPr>
                <w:i/>
                <w:sz w:val="20"/>
              </w:rPr>
              <w:t>Bioinstrumentation.</w:t>
            </w:r>
            <w:r>
              <w:rPr>
                <w:i/>
                <w:spacing w:val="-5"/>
                <w:sz w:val="20"/>
              </w:rPr>
              <w:t xml:space="preserve"> </w:t>
            </w:r>
            <w:r>
              <w:rPr>
                <w:spacing w:val="-4"/>
                <w:sz w:val="20"/>
              </w:rPr>
              <w:t>Book</w:t>
            </w:r>
          </w:p>
          <w:p>
            <w:pPr>
              <w:pStyle w:val="TableParagraph"/>
              <w:widowControl w:val="false"/>
              <w:numPr>
                <w:ilvl w:val="0"/>
                <w:numId w:val="1"/>
              </w:numPr>
              <w:tabs>
                <w:tab w:val="clear" w:pos="720"/>
                <w:tab w:val="left" w:pos="330" w:leader="none"/>
              </w:tabs>
              <w:spacing w:lineRule="auto" w:line="240" w:before="6" w:after="0"/>
              <w:ind w:left="330" w:right="0" w:hanging="206"/>
              <w:jc w:val="left"/>
              <w:rPr>
                <w:sz w:val="20"/>
              </w:rPr>
            </w:pPr>
            <w:r>
              <w:rPr>
                <w:sz w:val="20"/>
              </w:rPr>
              <w:t>S.V.S.</w:t>
            </w:r>
            <w:r>
              <w:rPr>
                <w:spacing w:val="-2"/>
                <w:sz w:val="20"/>
              </w:rPr>
              <w:t xml:space="preserve"> </w:t>
            </w:r>
            <w:r>
              <w:rPr>
                <w:sz w:val="20"/>
              </w:rPr>
              <w:t xml:space="preserve">Rana. </w:t>
            </w:r>
            <w:r>
              <w:rPr>
                <w:i/>
                <w:sz w:val="20"/>
              </w:rPr>
              <w:t>Biotechniques</w:t>
            </w:r>
            <w:r>
              <w:rPr>
                <w:i/>
                <w:spacing w:val="1"/>
                <w:sz w:val="20"/>
              </w:rPr>
              <w:t xml:space="preserve"> </w:t>
            </w:r>
            <w:r>
              <w:rPr>
                <w:i/>
                <w:sz w:val="20"/>
              </w:rPr>
              <w:t>Theory</w:t>
            </w:r>
            <w:r>
              <w:rPr>
                <w:i/>
                <w:spacing w:val="-4"/>
                <w:sz w:val="20"/>
              </w:rPr>
              <w:t xml:space="preserve"> </w:t>
            </w:r>
            <w:r>
              <w:rPr>
                <w:i/>
                <w:sz w:val="20"/>
              </w:rPr>
              <w:t>and</w:t>
            </w:r>
            <w:r>
              <w:rPr>
                <w:i/>
                <w:spacing w:val="-4"/>
                <w:sz w:val="20"/>
              </w:rPr>
              <w:t xml:space="preserve"> </w:t>
            </w:r>
            <w:r>
              <w:rPr>
                <w:i/>
                <w:sz w:val="20"/>
              </w:rPr>
              <w:t>Practice.</w:t>
            </w:r>
            <w:r>
              <w:rPr>
                <w:i/>
                <w:spacing w:val="1"/>
                <w:sz w:val="20"/>
              </w:rPr>
              <w:t xml:space="preserve"> </w:t>
            </w:r>
            <w:r>
              <w:rPr>
                <w:sz w:val="20"/>
              </w:rPr>
              <w:t>eBook.</w:t>
            </w:r>
            <w:r>
              <w:rPr>
                <w:spacing w:val="-4"/>
                <w:sz w:val="20"/>
              </w:rPr>
              <w:t xml:space="preserve"> 2009</w:t>
            </w:r>
          </w:p>
          <w:p>
            <w:pPr>
              <w:pStyle w:val="TableParagraph"/>
              <w:widowControl w:val="false"/>
              <w:numPr>
                <w:ilvl w:val="0"/>
                <w:numId w:val="1"/>
              </w:numPr>
              <w:tabs>
                <w:tab w:val="clear" w:pos="720"/>
                <w:tab w:val="left" w:pos="334" w:leader="none"/>
              </w:tabs>
              <w:spacing w:lineRule="auto" w:line="240" w:before="0" w:after="0"/>
              <w:ind w:left="334" w:right="0" w:hanging="207"/>
              <w:jc w:val="left"/>
              <w:rPr>
                <w:sz w:val="20"/>
              </w:rPr>
            </w:pPr>
            <w:r>
              <w:rPr>
                <w:sz w:val="20"/>
              </w:rPr>
              <w:t>David J.</w:t>
            </w:r>
            <w:r>
              <w:rPr>
                <w:spacing w:val="-8"/>
                <w:sz w:val="20"/>
              </w:rPr>
              <w:t xml:space="preserve"> </w:t>
            </w:r>
            <w:r>
              <w:rPr>
                <w:sz w:val="20"/>
              </w:rPr>
              <w:t>Holme</w:t>
            </w:r>
            <w:r>
              <w:rPr>
                <w:spacing w:val="-4"/>
                <w:sz w:val="20"/>
              </w:rPr>
              <w:t xml:space="preserve"> </w:t>
            </w:r>
            <w:r>
              <w:rPr>
                <w:sz w:val="20"/>
              </w:rPr>
              <w:t>and</w:t>
            </w:r>
            <w:r>
              <w:rPr>
                <w:spacing w:val="-1"/>
                <w:sz w:val="20"/>
              </w:rPr>
              <w:t xml:space="preserve"> </w:t>
            </w:r>
            <w:r>
              <w:rPr>
                <w:sz w:val="20"/>
              </w:rPr>
              <w:t>Hazel</w:t>
            </w:r>
            <w:r>
              <w:rPr>
                <w:spacing w:val="-4"/>
                <w:sz w:val="20"/>
              </w:rPr>
              <w:t xml:space="preserve"> </w:t>
            </w:r>
            <w:r>
              <w:rPr>
                <w:sz w:val="20"/>
              </w:rPr>
              <w:t>Peck.</w:t>
            </w:r>
            <w:r>
              <w:rPr>
                <w:spacing w:val="-4"/>
                <w:sz w:val="20"/>
              </w:rPr>
              <w:t xml:space="preserve"> </w:t>
            </w:r>
            <w:r>
              <w:rPr>
                <w:sz w:val="20"/>
              </w:rPr>
              <w:t>Analytical</w:t>
            </w:r>
            <w:r>
              <w:rPr>
                <w:spacing w:val="9"/>
                <w:sz w:val="20"/>
              </w:rPr>
              <w:t xml:space="preserve"> </w:t>
            </w:r>
            <w:r>
              <w:rPr>
                <w:sz w:val="20"/>
              </w:rPr>
              <w:t>Biochemistry.</w:t>
            </w:r>
            <w:r>
              <w:rPr>
                <w:spacing w:val="1"/>
                <w:sz w:val="20"/>
              </w:rPr>
              <w:t xml:space="preserve"> </w:t>
            </w:r>
            <w:r>
              <w:rPr>
                <w:sz w:val="20"/>
              </w:rPr>
              <w:t>Third</w:t>
            </w:r>
            <w:r>
              <w:rPr>
                <w:spacing w:val="-1"/>
                <w:sz w:val="20"/>
              </w:rPr>
              <w:t xml:space="preserve"> </w:t>
            </w:r>
            <w:r>
              <w:rPr>
                <w:sz w:val="20"/>
              </w:rPr>
              <w:t>Edition.1998.</w:t>
            </w:r>
            <w:r>
              <w:rPr>
                <w:spacing w:val="3"/>
                <w:sz w:val="20"/>
              </w:rPr>
              <w:t xml:space="preserve"> </w:t>
            </w:r>
            <w:r>
              <w:rPr>
                <w:spacing w:val="-4"/>
                <w:sz w:val="20"/>
              </w:rPr>
              <w:t>Book</w:t>
            </w:r>
          </w:p>
          <w:p>
            <w:pPr>
              <w:pStyle w:val="TableParagraph"/>
              <w:widowControl w:val="false"/>
              <w:numPr>
                <w:ilvl w:val="0"/>
                <w:numId w:val="1"/>
              </w:numPr>
              <w:tabs>
                <w:tab w:val="clear" w:pos="720"/>
                <w:tab w:val="left" w:pos="330" w:leader="none"/>
              </w:tabs>
              <w:spacing w:lineRule="auto" w:line="240" w:before="0" w:after="0"/>
              <w:ind w:left="330" w:right="0" w:hanging="207"/>
              <w:jc w:val="left"/>
              <w:rPr>
                <w:sz w:val="20"/>
              </w:rPr>
            </w:pPr>
            <w:r>
              <w:rPr>
                <w:sz w:val="20"/>
              </w:rPr>
              <w:t>Semih</w:t>
            </w:r>
            <w:r>
              <w:rPr>
                <w:spacing w:val="3"/>
                <w:sz w:val="20"/>
              </w:rPr>
              <w:t xml:space="preserve"> </w:t>
            </w:r>
            <w:r>
              <w:rPr>
                <w:sz w:val="20"/>
              </w:rPr>
              <w:t>Otles.</w:t>
            </w:r>
            <w:r>
              <w:rPr>
                <w:spacing w:val="-2"/>
                <w:sz w:val="20"/>
              </w:rPr>
              <w:t xml:space="preserve"> </w:t>
            </w:r>
            <w:r>
              <w:rPr>
                <w:sz w:val="20"/>
              </w:rPr>
              <w:t>2009.</w:t>
            </w:r>
            <w:r>
              <w:rPr>
                <w:spacing w:val="-2"/>
                <w:sz w:val="20"/>
              </w:rPr>
              <w:t xml:space="preserve"> </w:t>
            </w:r>
            <w:r>
              <w:rPr>
                <w:sz w:val="20"/>
              </w:rPr>
              <w:t>Handbook</w:t>
            </w:r>
            <w:r>
              <w:rPr>
                <w:spacing w:val="4"/>
                <w:sz w:val="20"/>
              </w:rPr>
              <w:t xml:space="preserve"> </w:t>
            </w:r>
            <w:r>
              <w:rPr>
                <w:sz w:val="20"/>
              </w:rPr>
              <w:t>of</w:t>
            </w:r>
            <w:r>
              <w:rPr>
                <w:spacing w:val="-10"/>
                <w:sz w:val="20"/>
              </w:rPr>
              <w:t xml:space="preserve"> </w:t>
            </w:r>
            <w:r>
              <w:rPr>
                <w:sz w:val="20"/>
              </w:rPr>
              <w:t>food</w:t>
            </w:r>
            <w:r>
              <w:rPr>
                <w:spacing w:val="5"/>
                <w:sz w:val="20"/>
              </w:rPr>
              <w:t xml:space="preserve"> </w:t>
            </w:r>
            <w:r>
              <w:rPr>
                <w:sz w:val="20"/>
              </w:rPr>
              <w:t>analysis</w:t>
            </w:r>
            <w:r>
              <w:rPr>
                <w:spacing w:val="1"/>
                <w:sz w:val="20"/>
              </w:rPr>
              <w:t xml:space="preserve"> </w:t>
            </w:r>
            <w:r>
              <w:rPr>
                <w:spacing w:val="-2"/>
                <w:sz w:val="20"/>
              </w:rPr>
              <w:t>instruments</w:t>
            </w:r>
          </w:p>
          <w:p>
            <w:pPr>
              <w:pStyle w:val="TableParagraph"/>
              <w:widowControl w:val="false"/>
              <w:numPr>
                <w:ilvl w:val="0"/>
                <w:numId w:val="1"/>
              </w:numPr>
              <w:tabs>
                <w:tab w:val="clear" w:pos="720"/>
                <w:tab w:val="left" w:pos="125" w:leader="none"/>
                <w:tab w:val="left" w:pos="329" w:leader="none"/>
              </w:tabs>
              <w:spacing w:lineRule="auto" w:line="240" w:before="1" w:after="0"/>
              <w:ind w:left="125" w:right="234" w:hanging="1"/>
              <w:jc w:val="left"/>
              <w:rPr>
                <w:sz w:val="20"/>
              </w:rPr>
            </w:pPr>
            <w:r>
              <w:rPr>
                <w:sz w:val="20"/>
              </w:rPr>
              <w:t>S.</w:t>
            </w:r>
            <w:r>
              <w:rPr>
                <w:spacing w:val="-10"/>
                <w:sz w:val="20"/>
              </w:rPr>
              <w:t xml:space="preserve"> </w:t>
            </w:r>
            <w:r>
              <w:rPr>
                <w:sz w:val="20"/>
              </w:rPr>
              <w:t>Mitra.</w:t>
            </w:r>
            <w:r>
              <w:rPr>
                <w:spacing w:val="-7"/>
                <w:sz w:val="20"/>
              </w:rPr>
              <w:t xml:space="preserve"> </w:t>
            </w:r>
            <w:r>
              <w:rPr>
                <w:sz w:val="20"/>
              </w:rPr>
              <w:t>2003.</w:t>
            </w:r>
            <w:r>
              <w:rPr>
                <w:spacing w:val="-7"/>
                <w:sz w:val="20"/>
              </w:rPr>
              <w:t xml:space="preserve"> </w:t>
            </w:r>
            <w:r>
              <w:rPr>
                <w:i/>
                <w:sz w:val="20"/>
              </w:rPr>
              <w:t>Sample Preparation Techniques in</w:t>
            </w:r>
            <w:r>
              <w:rPr>
                <w:i/>
                <w:spacing w:val="-12"/>
                <w:sz w:val="20"/>
              </w:rPr>
              <w:t xml:space="preserve"> </w:t>
            </w:r>
            <w:r>
              <w:rPr>
                <w:i/>
                <w:sz w:val="20"/>
              </w:rPr>
              <w:t>Analytical</w:t>
            </w:r>
            <w:r>
              <w:rPr>
                <w:i/>
                <w:spacing w:val="-4"/>
                <w:sz w:val="20"/>
              </w:rPr>
              <w:t xml:space="preserve"> </w:t>
            </w:r>
            <w:r>
              <w:rPr>
                <w:i/>
                <w:sz w:val="20"/>
              </w:rPr>
              <w:t xml:space="preserve">Chemistry. </w:t>
            </w:r>
            <w:r>
              <w:rPr>
                <w:sz w:val="20"/>
              </w:rPr>
              <w:t>Chemical analysis.</w:t>
            </w:r>
            <w:r>
              <w:rPr>
                <w:spacing w:val="-3"/>
                <w:sz w:val="20"/>
              </w:rPr>
              <w:t xml:space="preserve"> </w:t>
            </w:r>
            <w:r>
              <w:rPr>
                <w:sz w:val="20"/>
              </w:rPr>
              <w:t>A</w:t>
            </w:r>
            <w:r>
              <w:rPr>
                <w:spacing w:val="-10"/>
                <w:sz w:val="20"/>
              </w:rPr>
              <w:t xml:space="preserve"> </w:t>
            </w:r>
            <w:r>
              <w:rPr>
                <w:sz w:val="20"/>
              </w:rPr>
              <w:t>series of monographs</w:t>
            </w:r>
            <w:r>
              <w:rPr>
                <w:spacing w:val="31"/>
                <w:sz w:val="20"/>
              </w:rPr>
              <w:t xml:space="preserve"> </w:t>
            </w:r>
            <w:r>
              <w:rPr>
                <w:sz w:val="20"/>
              </w:rPr>
              <w:t>on analytical chemistry and its applications</w:t>
            </w:r>
          </w:p>
          <w:p>
            <w:pPr>
              <w:pStyle w:val="TableParagraph"/>
              <w:widowControl w:val="false"/>
              <w:numPr>
                <w:ilvl w:val="0"/>
                <w:numId w:val="1"/>
              </w:numPr>
              <w:tabs>
                <w:tab w:val="clear" w:pos="720"/>
                <w:tab w:val="left" w:pos="334" w:leader="none"/>
              </w:tabs>
              <w:spacing w:lineRule="auto" w:line="240" w:before="5" w:after="0"/>
              <w:ind w:left="334" w:right="0" w:hanging="210"/>
              <w:jc w:val="left"/>
              <w:rPr>
                <w:sz w:val="20"/>
              </w:rPr>
            </w:pPr>
            <w:r>
              <w:rPr>
                <w:sz w:val="20"/>
              </w:rPr>
              <w:t>Wei-Shou</w:t>
            </w:r>
            <w:r>
              <w:rPr>
                <w:spacing w:val="-6"/>
                <w:sz w:val="20"/>
              </w:rPr>
              <w:t xml:space="preserve"> </w:t>
            </w:r>
            <w:r>
              <w:rPr>
                <w:sz w:val="20"/>
              </w:rPr>
              <w:t>Hu.</w:t>
            </w:r>
            <w:r>
              <w:rPr>
                <w:spacing w:val="-13"/>
                <w:sz w:val="20"/>
              </w:rPr>
              <w:t xml:space="preserve"> </w:t>
            </w:r>
            <w:r>
              <w:rPr>
                <w:sz w:val="20"/>
              </w:rPr>
              <w:t>2018.</w:t>
            </w:r>
            <w:r>
              <w:rPr>
                <w:spacing w:val="2"/>
                <w:sz w:val="20"/>
              </w:rPr>
              <w:t xml:space="preserve"> </w:t>
            </w:r>
            <w:r>
              <w:rPr>
                <w:i/>
                <w:sz w:val="20"/>
              </w:rPr>
              <w:t>Engineering</w:t>
            </w:r>
            <w:r>
              <w:rPr>
                <w:i/>
                <w:spacing w:val="3"/>
                <w:sz w:val="20"/>
              </w:rPr>
              <w:t xml:space="preserve"> </w:t>
            </w:r>
            <w:r>
              <w:rPr>
                <w:i/>
                <w:sz w:val="20"/>
              </w:rPr>
              <w:t>Principles in</w:t>
            </w:r>
            <w:r>
              <w:rPr>
                <w:i/>
                <w:spacing w:val="-5"/>
                <w:sz w:val="20"/>
              </w:rPr>
              <w:t xml:space="preserve"> </w:t>
            </w:r>
            <w:r>
              <w:rPr>
                <w:i/>
                <w:sz w:val="20"/>
              </w:rPr>
              <w:t>Biotechnolo</w:t>
            </w:r>
            <w:r>
              <w:rPr>
                <w:i/>
                <w:spacing w:val="-22"/>
                <w:sz w:val="20"/>
              </w:rPr>
              <w:t xml:space="preserve"> </w:t>
            </w:r>
            <w:r>
              <w:rPr>
                <w:i/>
                <w:sz w:val="20"/>
              </w:rPr>
              <w:t>gy.</w:t>
            </w:r>
            <w:r>
              <w:rPr>
                <w:i/>
                <w:spacing w:val="-4"/>
                <w:sz w:val="20"/>
              </w:rPr>
              <w:t xml:space="preserve"> </w:t>
            </w:r>
            <w:r>
              <w:rPr>
                <w:i/>
                <w:sz w:val="20"/>
              </w:rPr>
              <w:t>ISBN.</w:t>
            </w:r>
            <w:r>
              <w:rPr>
                <w:i/>
                <w:spacing w:val="6"/>
                <w:sz w:val="20"/>
              </w:rPr>
              <w:t xml:space="preserve"> </w:t>
            </w:r>
            <w:r>
              <w:rPr>
                <w:i/>
                <w:sz w:val="20"/>
              </w:rPr>
              <w:t>978-1-119-15902-5.</w:t>
            </w:r>
            <w:r>
              <w:rPr>
                <w:i/>
                <w:spacing w:val="-7"/>
                <w:sz w:val="20"/>
              </w:rPr>
              <w:t xml:space="preserve"> </w:t>
            </w:r>
            <w:r>
              <w:rPr>
                <w:sz w:val="20"/>
              </w:rPr>
              <w:t>e-</w:t>
            </w:r>
            <w:r>
              <w:rPr>
                <w:spacing w:val="-2"/>
                <w:sz w:val="20"/>
              </w:rPr>
              <w:t>book.</w:t>
            </w:r>
          </w:p>
          <w:p>
            <w:pPr>
              <w:pStyle w:val="TableParagraph"/>
              <w:widowControl w:val="false"/>
              <w:spacing w:before="1" w:after="0"/>
              <w:rPr>
                <w:sz w:val="20"/>
              </w:rPr>
            </w:pPr>
            <w:r>
              <w:rPr>
                <w:sz w:val="20"/>
              </w:rPr>
            </w:r>
          </w:p>
          <w:p>
            <w:pPr>
              <w:pStyle w:val="TableParagraph"/>
              <w:widowControl w:val="false"/>
              <w:ind w:left="138" w:right="0" w:hanging="0"/>
              <w:rPr>
                <w:sz w:val="20"/>
              </w:rPr>
            </w:pPr>
            <w:r>
              <w:rPr>
                <w:w w:val="105"/>
                <w:sz w:val="20"/>
              </w:rPr>
              <w:t>Research</w:t>
            </w:r>
            <w:r>
              <w:rPr>
                <w:spacing w:val="16"/>
                <w:w w:val="110"/>
                <w:sz w:val="20"/>
              </w:rPr>
              <w:t xml:space="preserve"> </w:t>
            </w:r>
            <w:r>
              <w:rPr>
                <w:spacing w:val="-2"/>
                <w:w w:val="110"/>
                <w:sz w:val="20"/>
              </w:rPr>
              <w:t>infrastructure</w:t>
            </w:r>
          </w:p>
          <w:p>
            <w:pPr>
              <w:pStyle w:val="TableParagraph"/>
              <w:widowControl w:val="false"/>
              <w:numPr>
                <w:ilvl w:val="0"/>
                <w:numId w:val="2"/>
              </w:numPr>
              <w:tabs>
                <w:tab w:val="clear" w:pos="720"/>
                <w:tab w:val="left" w:pos="335" w:leader="none"/>
              </w:tabs>
              <w:spacing w:lineRule="auto" w:line="240" w:before="6" w:after="0"/>
              <w:ind w:left="335" w:right="0" w:hanging="203"/>
              <w:jc w:val="left"/>
              <w:rPr>
                <w:sz w:val="20"/>
              </w:rPr>
            </w:pPr>
            <w:r>
              <w:rPr>
                <w:sz w:val="20"/>
              </w:rPr>
              <w:t>Classes</w:t>
            </w:r>
            <w:r>
              <w:rPr>
                <w:spacing w:val="-2"/>
                <w:sz w:val="20"/>
              </w:rPr>
              <w:t xml:space="preserve"> </w:t>
            </w:r>
            <w:r>
              <w:rPr>
                <w:sz w:val="20"/>
              </w:rPr>
              <w:t>of</w:t>
            </w:r>
            <w:r>
              <w:rPr>
                <w:spacing w:val="-8"/>
                <w:sz w:val="20"/>
              </w:rPr>
              <w:t xml:space="preserve"> </w:t>
            </w:r>
            <w:r>
              <w:rPr>
                <w:sz w:val="20"/>
              </w:rPr>
              <w:t>Biology</w:t>
            </w:r>
            <w:r>
              <w:rPr>
                <w:spacing w:val="-2"/>
                <w:sz w:val="20"/>
              </w:rPr>
              <w:t xml:space="preserve"> </w:t>
            </w:r>
            <w:r>
              <w:rPr>
                <w:sz w:val="20"/>
              </w:rPr>
              <w:t>and</w:t>
            </w:r>
            <w:r>
              <w:rPr>
                <w:spacing w:val="1"/>
                <w:sz w:val="20"/>
              </w:rPr>
              <w:t xml:space="preserve"> </w:t>
            </w:r>
            <w:r>
              <w:rPr>
                <w:sz w:val="20"/>
              </w:rPr>
              <w:t>Biotechnology</w:t>
            </w:r>
            <w:r>
              <w:rPr>
                <w:spacing w:val="10"/>
                <w:sz w:val="20"/>
              </w:rPr>
              <w:t xml:space="preserve"> </w:t>
            </w:r>
            <w:r>
              <w:rPr>
                <w:sz w:val="20"/>
              </w:rPr>
              <w:t>department</w:t>
            </w:r>
            <w:r>
              <w:rPr>
                <w:spacing w:val="4"/>
                <w:sz w:val="20"/>
              </w:rPr>
              <w:t xml:space="preserve"> </w:t>
            </w:r>
            <w:r>
              <w:rPr>
                <w:sz w:val="20"/>
              </w:rPr>
              <w:t>of</w:t>
            </w:r>
            <w:r>
              <w:rPr>
                <w:spacing w:val="-8"/>
                <w:sz w:val="20"/>
              </w:rPr>
              <w:t xml:space="preserve"> </w:t>
            </w:r>
            <w:r>
              <w:rPr>
                <w:spacing w:val="-4"/>
                <w:sz w:val="20"/>
              </w:rPr>
              <w:t>KazNU</w:t>
            </w:r>
          </w:p>
          <w:p>
            <w:pPr>
              <w:pStyle w:val="TableParagraph"/>
              <w:widowControl w:val="false"/>
              <w:numPr>
                <w:ilvl w:val="0"/>
                <w:numId w:val="2"/>
              </w:numPr>
              <w:tabs>
                <w:tab w:val="clear" w:pos="720"/>
                <w:tab w:val="left" w:pos="133" w:leader="none"/>
                <w:tab w:val="left" w:pos="334" w:leader="none"/>
              </w:tabs>
              <w:spacing w:lineRule="auto" w:line="235" w:before="4" w:after="0"/>
              <w:ind w:left="133" w:right="329" w:hanging="6"/>
              <w:jc w:val="left"/>
              <w:rPr>
                <w:sz w:val="20"/>
              </w:rPr>
            </w:pPr>
            <w:r>
              <w:rPr>
                <w:sz w:val="20"/>
              </w:rPr>
              <w:t>Scientific and</w:t>
            </w:r>
            <w:r>
              <w:rPr>
                <w:spacing w:val="-10"/>
                <w:sz w:val="20"/>
              </w:rPr>
              <w:t xml:space="preserve"> </w:t>
            </w:r>
            <w:r>
              <w:rPr>
                <w:sz w:val="20"/>
              </w:rPr>
              <w:t>production Enterprise</w:t>
            </w:r>
            <w:r>
              <w:rPr>
                <w:spacing w:val="-3"/>
                <w:sz w:val="20"/>
              </w:rPr>
              <w:t xml:space="preserve"> </w:t>
            </w:r>
            <w:r>
              <w:rPr>
                <w:sz w:val="20"/>
              </w:rPr>
              <w:t>Antigen</w:t>
            </w:r>
            <w:r>
              <w:rPr>
                <w:spacing w:val="-7"/>
                <w:sz w:val="20"/>
              </w:rPr>
              <w:t xml:space="preserve"> </w:t>
            </w:r>
            <w:r>
              <w:rPr>
                <w:sz w:val="20"/>
              </w:rPr>
              <w:t>Ltd</w:t>
            </w:r>
            <w:r>
              <w:rPr>
                <w:spacing w:val="-5"/>
                <w:sz w:val="20"/>
              </w:rPr>
              <w:t xml:space="preserve"> </w:t>
            </w:r>
            <w:r>
              <w:rPr>
                <w:sz w:val="20"/>
              </w:rPr>
              <w:t>(laboratory</w:t>
            </w:r>
            <w:r>
              <w:rPr>
                <w:spacing w:val="-1"/>
                <w:sz w:val="20"/>
              </w:rPr>
              <w:t xml:space="preserve"> </w:t>
            </w:r>
            <w:r>
              <w:rPr>
                <w:sz w:val="20"/>
              </w:rPr>
              <w:t>for</w:t>
            </w:r>
            <w:r>
              <w:rPr>
                <w:spacing w:val="-8"/>
                <w:sz w:val="20"/>
              </w:rPr>
              <w:t xml:space="preserve"> </w:t>
            </w:r>
            <w:r>
              <w:rPr>
                <w:sz w:val="20"/>
              </w:rPr>
              <w:t>Physical</w:t>
            </w:r>
            <w:r>
              <w:rPr>
                <w:spacing w:val="-3"/>
                <w:sz w:val="20"/>
              </w:rPr>
              <w:t xml:space="preserve"> </w:t>
            </w:r>
            <w:r>
              <w:rPr>
                <w:sz w:val="20"/>
              </w:rPr>
              <w:t>and</w:t>
            </w:r>
            <w:r>
              <w:rPr>
                <w:spacing w:val="-4"/>
                <w:sz w:val="20"/>
              </w:rPr>
              <w:t xml:space="preserve"> </w:t>
            </w:r>
            <w:r>
              <w:rPr>
                <w:sz w:val="20"/>
              </w:rPr>
              <w:t>Chemical Methods</w:t>
            </w:r>
            <w:r>
              <w:rPr>
                <w:spacing w:val="-5"/>
                <w:sz w:val="20"/>
              </w:rPr>
              <w:t xml:space="preserve"> </w:t>
            </w:r>
            <w:r>
              <w:rPr>
                <w:sz w:val="20"/>
              </w:rPr>
              <w:t xml:space="preserve">of </w:t>
            </w:r>
            <w:r>
              <w:rPr>
                <w:spacing w:val="-2"/>
                <w:sz w:val="20"/>
              </w:rPr>
              <w:t>Research)</w:t>
            </w:r>
          </w:p>
          <w:p>
            <w:pPr>
              <w:pStyle w:val="TableParagraph"/>
              <w:widowControl w:val="false"/>
              <w:spacing w:before="11" w:after="0"/>
              <w:rPr>
                <w:sz w:val="20"/>
              </w:rPr>
            </w:pPr>
            <w:r>
              <w:rPr>
                <w:sz w:val="20"/>
              </w:rPr>
            </w:r>
          </w:p>
          <w:p>
            <w:pPr>
              <w:pStyle w:val="TableParagraph"/>
              <w:widowControl w:val="false"/>
              <w:ind w:left="131" w:right="0" w:hanging="0"/>
              <w:rPr>
                <w:sz w:val="20"/>
              </w:rPr>
            </w:pPr>
            <w:r>
              <w:rPr>
                <w:w w:val="105"/>
                <w:sz w:val="20"/>
              </w:rPr>
              <w:t>Internet</w:t>
            </w:r>
            <w:r>
              <w:rPr>
                <w:spacing w:val="54"/>
                <w:w w:val="105"/>
                <w:sz w:val="20"/>
              </w:rPr>
              <w:t xml:space="preserve"> </w:t>
            </w:r>
            <w:r>
              <w:rPr>
                <w:spacing w:val="-2"/>
                <w:w w:val="105"/>
                <w:sz w:val="20"/>
              </w:rPr>
              <w:t>resources</w:t>
            </w:r>
          </w:p>
          <w:p>
            <w:pPr>
              <w:pStyle w:val="TableParagraph"/>
              <w:widowControl w:val="false"/>
              <w:numPr>
                <w:ilvl w:val="0"/>
                <w:numId w:val="3"/>
              </w:numPr>
              <w:tabs>
                <w:tab w:val="clear" w:pos="720"/>
                <w:tab w:val="left" w:pos="331" w:leader="none"/>
              </w:tabs>
              <w:spacing w:lineRule="exact" w:line="228" w:before="1" w:after="0"/>
              <w:ind w:left="331" w:right="0" w:hanging="199"/>
              <w:jc w:val="left"/>
              <w:rPr>
                <w:sz w:val="20"/>
              </w:rPr>
            </w:pPr>
            <w:hyperlink r:id="rId2">
              <w:r>
                <w:rPr>
                  <w:spacing w:val="-2"/>
                  <w:sz w:val="20"/>
                </w:rPr>
                <w:t>http://elibrary.kaznu.kz/ru</w:t>
              </w:r>
            </w:hyperlink>
          </w:p>
          <w:p>
            <w:pPr>
              <w:pStyle w:val="TableParagraph"/>
              <w:widowControl w:val="false"/>
              <w:numPr>
                <w:ilvl w:val="0"/>
                <w:numId w:val="3"/>
              </w:numPr>
              <w:tabs>
                <w:tab w:val="clear" w:pos="720"/>
                <w:tab w:val="left" w:pos="339" w:leader="none"/>
              </w:tabs>
              <w:spacing w:lineRule="exact" w:line="226" w:before="0" w:after="0"/>
              <w:ind w:left="339" w:right="0" w:hanging="207"/>
              <w:jc w:val="left"/>
              <w:rPr>
                <w:sz w:val="20"/>
              </w:rPr>
            </w:pPr>
            <w:r>
              <w:rPr>
                <w:sz w:val="20"/>
              </w:rPr>
              <w:t>MOOC</w:t>
            </w:r>
            <w:r>
              <w:rPr>
                <w:spacing w:val="5"/>
                <w:sz w:val="20"/>
              </w:rPr>
              <w:t xml:space="preserve"> </w:t>
            </w:r>
            <w:r>
              <w:rPr>
                <w:sz w:val="20"/>
              </w:rPr>
              <w:t>/</w:t>
            </w:r>
            <w:r>
              <w:rPr>
                <w:spacing w:val="-3"/>
                <w:sz w:val="20"/>
              </w:rPr>
              <w:t xml:space="preserve"> </w:t>
            </w:r>
            <w:r>
              <w:rPr>
                <w:sz w:val="20"/>
              </w:rPr>
              <w:t>video</w:t>
            </w:r>
            <w:r>
              <w:rPr>
                <w:spacing w:val="2"/>
                <w:sz w:val="20"/>
              </w:rPr>
              <w:t xml:space="preserve"> </w:t>
            </w:r>
            <w:r>
              <w:rPr>
                <w:sz w:val="20"/>
              </w:rPr>
              <w:t>lectures,</w:t>
            </w:r>
            <w:r>
              <w:rPr>
                <w:spacing w:val="3"/>
                <w:sz w:val="20"/>
              </w:rPr>
              <w:t xml:space="preserve"> </w:t>
            </w:r>
            <w:r>
              <w:rPr>
                <w:spacing w:val="-4"/>
                <w:sz w:val="20"/>
              </w:rPr>
              <w:t>etc.</w:t>
            </w:r>
          </w:p>
          <w:p>
            <w:pPr>
              <w:pStyle w:val="TableParagraph"/>
              <w:widowControl w:val="false"/>
              <w:numPr>
                <w:ilvl w:val="0"/>
                <w:numId w:val="3"/>
              </w:numPr>
              <w:tabs>
                <w:tab w:val="clear" w:pos="720"/>
                <w:tab w:val="left" w:pos="339" w:leader="none"/>
              </w:tabs>
              <w:spacing w:lineRule="exact" w:line="228" w:before="0" w:after="0"/>
              <w:ind w:left="339" w:right="0" w:hanging="206"/>
              <w:jc w:val="left"/>
              <w:rPr>
                <w:sz w:val="20"/>
              </w:rPr>
            </w:pPr>
            <w:r>
              <w:rPr>
                <w:sz w:val="20"/>
              </w:rPr>
              <w:t>Google</w:t>
            </w:r>
            <w:r>
              <w:rPr>
                <w:spacing w:val="-1"/>
                <w:sz w:val="20"/>
              </w:rPr>
              <w:t xml:space="preserve"> </w:t>
            </w:r>
            <w:r>
              <w:rPr>
                <w:spacing w:val="-2"/>
                <w:sz w:val="20"/>
              </w:rPr>
              <w:t>Scholar</w:t>
            </w:r>
          </w:p>
          <w:p>
            <w:pPr>
              <w:pStyle w:val="TableParagraph"/>
              <w:widowControl w:val="false"/>
              <w:numPr>
                <w:ilvl w:val="0"/>
                <w:numId w:val="3"/>
              </w:numPr>
              <w:tabs>
                <w:tab w:val="clear" w:pos="720"/>
                <w:tab w:val="left" w:pos="340" w:leader="none"/>
              </w:tabs>
              <w:spacing w:lineRule="auto" w:line="240" w:before="0" w:after="0"/>
              <w:ind w:left="340" w:right="0" w:hanging="202"/>
              <w:jc w:val="left"/>
              <w:rPr>
                <w:sz w:val="20"/>
              </w:rPr>
            </w:pPr>
            <w:r>
              <w:rPr>
                <w:spacing w:val="-2"/>
                <w:sz w:val="20"/>
              </w:rPr>
              <w:t>Sciencedirect.com</w:t>
            </w:r>
          </w:p>
          <w:p>
            <w:pPr>
              <w:pStyle w:val="TableParagraph"/>
              <w:widowControl w:val="false"/>
              <w:numPr>
                <w:ilvl w:val="0"/>
                <w:numId w:val="3"/>
              </w:numPr>
              <w:tabs>
                <w:tab w:val="clear" w:pos="720"/>
                <w:tab w:val="left" w:pos="339" w:leader="none"/>
              </w:tabs>
              <w:spacing w:lineRule="auto" w:line="240" w:before="0" w:after="0"/>
              <w:ind w:left="339" w:right="0" w:hanging="203"/>
              <w:jc w:val="left"/>
              <w:rPr>
                <w:sz w:val="20"/>
              </w:rPr>
            </w:pPr>
            <w:r>
              <w:rPr>
                <w:spacing w:val="-2"/>
                <w:sz w:val="20"/>
              </w:rPr>
              <w:t>academia.edu</w:t>
            </w:r>
          </w:p>
          <w:p>
            <w:pPr>
              <w:pStyle w:val="TableParagraph"/>
              <w:widowControl w:val="false"/>
              <w:numPr>
                <w:ilvl w:val="0"/>
                <w:numId w:val="3"/>
              </w:numPr>
              <w:tabs>
                <w:tab w:val="clear" w:pos="720"/>
                <w:tab w:val="left" w:pos="341" w:leader="none"/>
              </w:tabs>
              <w:spacing w:lineRule="auto" w:line="240" w:before="1" w:after="0"/>
              <w:ind w:left="341" w:right="0" w:hanging="204"/>
              <w:jc w:val="left"/>
              <w:rPr>
                <w:sz w:val="20"/>
              </w:rPr>
            </w:pPr>
            <w:r>
              <w:rPr>
                <w:b/>
                <w:spacing w:val="-2"/>
                <w:sz w:val="20"/>
                <w:szCs w:val="20"/>
                <w:lang w:val="en-US"/>
              </w:rPr>
              <w:t>researchgate</w:t>
            </w:r>
          </w:p>
          <w:p>
            <w:pPr>
              <w:pStyle w:val="Normal"/>
              <w:widowControl w:val="false"/>
              <w:ind w:right="57" w:hanging="0"/>
              <w:rPr>
                <w:b/>
                <w:b/>
                <w:bCs/>
                <w:color w:val="000000" w:themeColor="text1"/>
                <w:sz w:val="20"/>
                <w:szCs w:val="20"/>
                <w:lang w:val="kk-KZ"/>
              </w:rPr>
            </w:pPr>
            <w:r>
              <w:rPr>
                <w:b/>
                <w:bCs/>
                <w:color w:val="000000" w:themeColor="text1"/>
                <w:sz w:val="20"/>
                <w:szCs w:val="20"/>
                <w:lang w:val="kk-KZ"/>
              </w:rPr>
              <w:t>Professional scientific databases</w:t>
            </w:r>
          </w:p>
          <w:p>
            <w:pPr>
              <w:pStyle w:val="Normal"/>
              <w:widowControl w:val="false"/>
              <w:ind w:right="57" w:hanging="0"/>
              <w:rPr>
                <w:bCs/>
                <w:color w:val="000000" w:themeColor="text1"/>
                <w:sz w:val="20"/>
                <w:szCs w:val="20"/>
                <w:lang w:val="kk-KZ"/>
              </w:rPr>
            </w:pPr>
            <w:hyperlink r:id="rId3">
              <w:r>
                <w:rPr>
                  <w:bCs/>
                  <w:sz w:val="20"/>
                  <w:szCs w:val="20"/>
                  <w:lang w:val="kk-KZ"/>
                </w:rPr>
                <w:t>https://pubmed.ncbi.nlm.nih.gov/</w:t>
              </w:r>
            </w:hyperlink>
          </w:p>
          <w:p>
            <w:pPr>
              <w:pStyle w:val="Normal"/>
              <w:widowControl w:val="false"/>
              <w:ind w:right="57" w:hanging="0"/>
              <w:rPr>
                <w:bCs/>
                <w:color w:val="000000" w:themeColor="text1"/>
                <w:sz w:val="20"/>
                <w:szCs w:val="20"/>
                <w:lang w:val="en-US"/>
              </w:rPr>
            </w:pPr>
            <w:hyperlink r:id="rId4">
              <w:r>
                <w:rPr>
                  <w:bCs/>
                  <w:sz w:val="20"/>
                  <w:szCs w:val="20"/>
                  <w:lang w:val="en-US"/>
                </w:rPr>
                <w:t>https://hmpdacc.org/</w:t>
              </w:r>
            </w:hyperlink>
            <w:r>
              <w:rPr>
                <w:bCs/>
                <w:color w:val="000000" w:themeColor="text1"/>
                <w:sz w:val="20"/>
                <w:szCs w:val="20"/>
                <w:lang w:val="en-US"/>
              </w:rPr>
              <w:t xml:space="preserve"> NIH Human Microbiome Project</w:t>
            </w:r>
          </w:p>
        </w:tc>
      </w:tr>
      <w:tr>
        <w:trPr/>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sz w:val="20"/>
                <w:szCs w:val="20"/>
                <w:lang w:val="en-US"/>
              </w:rPr>
            </w:pPr>
            <w:r>
              <w:rPr>
                <w:b/>
                <w:sz w:val="20"/>
                <w:szCs w:val="20"/>
                <w:lang w:val="en-US"/>
              </w:rPr>
            </w:r>
          </w:p>
          <w:p>
            <w:pPr>
              <w:pStyle w:val="Normal"/>
              <w:widowControl w:val="false"/>
              <w:rPr>
                <w:b/>
                <w:b/>
                <w:sz w:val="20"/>
                <w:szCs w:val="20"/>
              </w:rPr>
            </w:pPr>
            <w:r>
              <w:rPr>
                <w:b/>
                <w:sz w:val="20"/>
                <w:szCs w:val="20"/>
              </w:rPr>
              <w:t>Academic</w:t>
            </w:r>
          </w:p>
          <w:p>
            <w:pPr>
              <w:pStyle w:val="Normal"/>
              <w:widowControl w:val="false"/>
              <w:rPr>
                <w:b/>
                <w:b/>
                <w:sz w:val="20"/>
                <w:szCs w:val="20"/>
              </w:rPr>
            </w:pPr>
            <w:r>
              <w:rPr>
                <w:b/>
                <w:sz w:val="20"/>
                <w:szCs w:val="20"/>
                <w:lang w:val="en-US"/>
              </w:rPr>
              <w:t>course</w:t>
            </w:r>
            <w:r>
              <w:rPr>
                <w:b/>
                <w:sz w:val="20"/>
                <w:szCs w:val="20"/>
              </w:rPr>
              <w:t xml:space="preserve"> policy</w:t>
            </w:r>
          </w:p>
        </w:tc>
        <w:tc>
          <w:tcPr>
            <w:tcW w:w="8788"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lang w:val="en-US"/>
              </w:rPr>
            </w:pPr>
            <w:r>
              <w:rPr>
                <w:sz w:val="16"/>
                <w:szCs w:val="16"/>
                <w:lang w:val="en-US"/>
              </w:rPr>
              <w:t xml:space="preserve">The academic policy of the </w:t>
            </w:r>
            <w:r>
              <w:rPr>
                <w:bCs/>
                <w:sz w:val="16"/>
                <w:szCs w:val="16"/>
                <w:lang w:val="en-US"/>
              </w:rPr>
              <w:t>course</w:t>
            </w:r>
            <w:r>
              <w:rPr>
                <w:sz w:val="16"/>
                <w:szCs w:val="16"/>
                <w:lang w:val="en-US"/>
              </w:rPr>
              <w:t xml:space="preserve"> is determined by </w:t>
            </w:r>
            <w:hyperlink r:id="rId5">
              <w:r>
                <w:rPr>
                  <w:sz w:val="16"/>
                  <w:szCs w:val="16"/>
                  <w:lang w:val="en-US"/>
                </w:rPr>
                <w:t xml:space="preserve">the Academic Policy </w:t>
              </w:r>
            </w:hyperlink>
            <w:r>
              <w:rPr>
                <w:rStyle w:val="Style8"/>
                <w:sz w:val="16"/>
                <w:szCs w:val="16"/>
                <w:lang w:val="en-US"/>
              </w:rPr>
              <w:t xml:space="preserve">and </w:t>
            </w:r>
            <w:hyperlink r:id="rId6">
              <w:r>
                <w:rPr>
                  <w:sz w:val="16"/>
                  <w:szCs w:val="16"/>
                  <w:lang w:val="en-US"/>
                </w:rPr>
                <w:t xml:space="preserve">the Policy of Academic Integrity </w:t>
              </w:r>
            </w:hyperlink>
            <w:hyperlink r:id="rId7">
              <w:r>
                <w:rPr>
                  <w:sz w:val="16"/>
                  <w:szCs w:val="16"/>
                  <w:lang w:val="en-US"/>
                </w:rPr>
                <w:t xml:space="preserve">of Al-Farabi Kazakh National University </w:t>
              </w:r>
            </w:hyperlink>
            <w:hyperlink r:id="rId8">
              <w:r>
                <w:rPr>
                  <w:sz w:val="16"/>
                  <w:szCs w:val="16"/>
                  <w:lang w:val="en-US"/>
                </w:rPr>
                <w:t>.</w:t>
              </w:r>
            </w:hyperlink>
            <w:r>
              <w:rPr>
                <w:sz w:val="16"/>
                <w:szCs w:val="16"/>
                <w:lang w:val="en-US"/>
              </w:rPr>
              <w:t xml:space="preserve"> </w:t>
            </w:r>
          </w:p>
          <w:p>
            <w:pPr>
              <w:pStyle w:val="Normal"/>
              <w:widowControl w:val="false"/>
              <w:jc w:val="both"/>
              <w:rPr>
                <w:sz w:val="16"/>
                <w:szCs w:val="16"/>
                <w:lang w:val="en-US"/>
              </w:rPr>
            </w:pPr>
            <w:r>
              <w:rPr>
                <w:sz w:val="16"/>
                <w:szCs w:val="16"/>
                <w:lang w:val="en-US"/>
              </w:rPr>
              <w:t>Documents are available on the main page of IS Univer.</w:t>
            </w:r>
          </w:p>
          <w:p>
            <w:pPr>
              <w:pStyle w:val="Normal"/>
              <w:widowControl w:val="false"/>
              <w:jc w:val="both"/>
              <w:rPr>
                <w:b/>
                <w:b/>
                <w:bCs/>
                <w:sz w:val="16"/>
                <w:szCs w:val="16"/>
                <w:lang w:val="en-US"/>
              </w:rPr>
            </w:pPr>
            <w:r>
              <w:rPr>
                <w:b/>
                <w:bCs/>
                <w:sz w:val="16"/>
                <w:szCs w:val="16"/>
                <w:lang w:val="en-US"/>
              </w:rPr>
              <w:t xml:space="preserve">Integration of science and education. </w:t>
            </w:r>
            <w:r>
              <w:rPr>
                <w:sz w:val="16"/>
                <w:szCs w:val="16"/>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bCs/>
                <w:sz w:val="16"/>
                <w:szCs w:val="16"/>
                <w:lang w:val="en-US"/>
              </w:rPr>
              <w:t xml:space="preserve"> </w:t>
            </w:r>
            <w:r>
              <w:rPr>
                <w:sz w:val="16"/>
                <w:szCs w:val="16"/>
                <w:lang w:val="en-US"/>
              </w:rPr>
              <w:t>assignments.</w:t>
            </w:r>
          </w:p>
          <w:p>
            <w:pPr>
              <w:pStyle w:val="Normal"/>
              <w:widowControl w:val="false"/>
              <w:jc w:val="both"/>
              <w:rPr>
                <w:b/>
                <w:b/>
                <w:bCs/>
                <w:sz w:val="16"/>
                <w:szCs w:val="16"/>
                <w:lang w:val="en-US"/>
              </w:rPr>
            </w:pPr>
            <w:r>
              <w:rPr>
                <w:b/>
                <w:bCs/>
                <w:sz w:val="16"/>
                <w:szCs w:val="16"/>
                <w:lang w:val="en-US"/>
              </w:rPr>
              <w:t xml:space="preserve">Attendance. </w:t>
            </w:r>
            <w:r>
              <w:rPr>
                <w:sz w:val="16"/>
                <w:szCs w:val="16"/>
                <w:lang w:val="en-US"/>
              </w:rPr>
              <w:t>The deadline for each task is indicated in the calendar (schedule) for the implementation of the content of the course. Failure to meet deadlines results in loss of points.</w:t>
            </w:r>
          </w:p>
          <w:p>
            <w:pPr>
              <w:pStyle w:val="Normal"/>
              <w:widowControl w:val="false"/>
              <w:jc w:val="both"/>
              <w:rPr>
                <w:sz w:val="16"/>
                <w:szCs w:val="16"/>
                <w:lang w:val="en-US"/>
              </w:rPr>
            </w:pPr>
            <w:r>
              <w:rPr>
                <w:rStyle w:val="Style8"/>
                <w:b/>
                <w:bCs/>
                <w:sz w:val="16"/>
                <w:szCs w:val="16"/>
              </w:rPr>
              <w:t>А</w:t>
            </w:r>
            <w:r>
              <w:rPr>
                <w:rStyle w:val="Style8"/>
                <w:b/>
                <w:bCs/>
                <w:sz w:val="16"/>
                <w:szCs w:val="16"/>
                <w:lang w:val="en-US"/>
              </w:rPr>
              <w:t>cademic honesty.</w:t>
            </w:r>
            <w:r>
              <w:rPr>
                <w:rStyle w:val="Style8"/>
                <w:sz w:val="16"/>
                <w:szCs w:val="16"/>
                <w:lang w:val="en-US"/>
              </w:rPr>
              <w:t xml:space="preserve"> </w:t>
            </w:r>
            <w:r>
              <w:rPr>
                <w:sz w:val="16"/>
                <w:szCs w:val="16"/>
                <w:lang w:val="en-US"/>
              </w:rPr>
              <w:t>Practical/laboratory classes, IWS develop the student's independence, critical thinking, and creativity. Plagiarism, forgery, the use of cheat sheets, cheating at all stages of completing tasks are unacceptable.</w:t>
            </w:r>
          </w:p>
          <w:p>
            <w:pPr>
              <w:pStyle w:val="Normal"/>
              <w:widowControl w:val="false"/>
              <w:jc w:val="both"/>
              <w:rPr>
                <w:sz w:val="16"/>
                <w:szCs w:val="16"/>
                <w:lang w:val="en-US"/>
              </w:rPr>
            </w:pPr>
            <w:r>
              <w:rPr>
                <w:sz w:val="16"/>
                <w:szCs w:val="16"/>
                <w:lang w:val="en-US"/>
              </w:rPr>
              <w:t xml:space="preserve">Compliance with academic honesty during the period of theoretical training and at exams, in addition to the main policies, is regulated by </w:t>
            </w:r>
            <w:hyperlink r:id="rId9">
              <w:r>
                <w:rPr>
                  <w:sz w:val="16"/>
                  <w:szCs w:val="16"/>
                  <w:lang w:val="en-US"/>
                </w:rPr>
                <w:t xml:space="preserve">the "Rules for the final control" </w:t>
              </w:r>
            </w:hyperlink>
            <w:r>
              <w:rPr>
                <w:sz w:val="16"/>
                <w:szCs w:val="16"/>
                <w:lang w:val="en-US"/>
              </w:rPr>
              <w:t xml:space="preserve">, </w:t>
            </w:r>
            <w:hyperlink r:id="rId10">
              <w:r>
                <w:rPr>
                  <w:sz w:val="16"/>
                  <w:szCs w:val="16"/>
                  <w:lang w:val="en-US"/>
                </w:rPr>
                <w:t xml:space="preserve">"Instructions for the final control of the autumn / spring semester of the current academic year" </w:t>
              </w:r>
            </w:hyperlink>
            <w:r>
              <w:rPr>
                <w:rStyle w:val="Style8"/>
                <w:sz w:val="16"/>
                <w:szCs w:val="16"/>
                <w:lang w:val="en-US"/>
              </w:rPr>
              <w:t xml:space="preserve">, </w:t>
            </w:r>
            <w:r>
              <w:rPr>
                <w:sz w:val="16"/>
                <w:szCs w:val="16"/>
                <w:lang w:val="en-US"/>
              </w:rPr>
              <w:t>"Regulations on checking students' text documents for borrowings".</w:t>
            </w:r>
          </w:p>
          <w:p>
            <w:pPr>
              <w:pStyle w:val="Normal"/>
              <w:widowControl w:val="false"/>
              <w:jc w:val="both"/>
              <w:rPr>
                <w:sz w:val="16"/>
                <w:szCs w:val="16"/>
                <w:lang w:val="en-US"/>
              </w:rPr>
            </w:pPr>
            <w:r>
              <w:rPr>
                <w:sz w:val="16"/>
                <w:szCs w:val="16"/>
                <w:lang w:val="en-US"/>
              </w:rPr>
              <w:t>Documents are available on the main page of IS Univer.</w:t>
            </w:r>
          </w:p>
          <w:p>
            <w:pPr>
              <w:pStyle w:val="Normal"/>
              <w:widowControl w:val="false"/>
              <w:jc w:val="both"/>
              <w:rPr>
                <w:b/>
                <w:b/>
                <w:bCs/>
                <w:sz w:val="16"/>
                <w:szCs w:val="16"/>
                <w:lang w:val="en-US"/>
              </w:rPr>
            </w:pPr>
            <w:r>
              <w:rPr>
                <w:b/>
                <w:bCs/>
                <w:sz w:val="16"/>
                <w:szCs w:val="16"/>
                <w:lang w:val="en-US"/>
              </w:rPr>
              <w:t xml:space="preserve">Basic principles of inclusive education. </w:t>
            </w:r>
            <w:r>
              <w:rPr>
                <w:sz w:val="16"/>
                <w:szCs w:val="16"/>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pPr>
              <w:pStyle w:val="Normal"/>
              <w:widowControl w:val="false"/>
              <w:jc w:val="both"/>
              <w:rPr>
                <w:sz w:val="16"/>
                <w:szCs w:val="16"/>
                <w:lang w:val="en-US"/>
              </w:rPr>
            </w:pPr>
            <w:r>
              <w:rPr>
                <w:sz w:val="16"/>
                <w:szCs w:val="16"/>
                <w:lang w:val="en-US"/>
              </w:rPr>
              <w:t xml:space="preserve">All students, especially those with disabilities, can receive counseling assistance by phone / e- mail </w:t>
            </w:r>
            <w:hyperlink r:id="rId11">
              <w:r>
                <w:rPr>
                  <w:sz w:val="16"/>
                  <w:szCs w:val="16"/>
                  <w:lang w:val="kk-KZ"/>
                </w:rPr>
                <w:t>a</w:t>
              </w:r>
            </w:hyperlink>
            <w:r>
              <w:rPr>
                <w:sz w:val="16"/>
                <w:szCs w:val="16"/>
                <w:lang w:val="kk-KZ"/>
              </w:rPr>
              <w:t>iymmun2013@gmail.com</w:t>
            </w:r>
            <w:r>
              <w:rPr>
                <w:sz w:val="16"/>
                <w:szCs w:val="16"/>
                <w:lang w:val="en-US"/>
              </w:rPr>
              <w:t xml:space="preserve">, +77017039601 </w:t>
            </w:r>
            <w:r>
              <w:rPr>
                <w:sz w:val="16"/>
                <w:szCs w:val="16"/>
                <w:lang w:val="kk-KZ"/>
              </w:rPr>
              <w:t>or</w:t>
            </w:r>
            <w:r>
              <w:rPr>
                <w:color w:val="FF0000"/>
                <w:sz w:val="16"/>
                <w:szCs w:val="16"/>
                <w:lang w:val="kk-KZ"/>
              </w:rPr>
              <w:t xml:space="preserve"> </w:t>
            </w:r>
            <w:r>
              <w:rPr>
                <w:iCs/>
                <w:sz w:val="16"/>
                <w:szCs w:val="16"/>
                <w:lang w:val="en-US"/>
              </w:rPr>
              <w:t xml:space="preserve">via </w:t>
            </w:r>
            <w:r>
              <w:rPr>
                <w:iCs/>
                <w:sz w:val="16"/>
                <w:szCs w:val="16"/>
                <w:lang w:val="kk-KZ"/>
              </w:rPr>
              <w:t xml:space="preserve">video link in </w:t>
            </w:r>
            <w:r>
              <w:rPr>
                <w:iCs/>
                <w:sz w:val="16"/>
                <w:szCs w:val="16"/>
                <w:lang w:val="en-US"/>
              </w:rPr>
              <w:t xml:space="preserve">MS Teams </w:t>
            </w:r>
            <w:hyperlink r:id="rId12">
              <w:r>
                <w:rPr>
                  <w:sz w:val="16"/>
                  <w:szCs w:val="16"/>
                  <w:shd w:fill="FFFFFF" w:val="clear"/>
                  <w:lang w:val="en-US"/>
                </w:rPr>
                <w:t>https://teams.microsoft.com/l/meetup-join/19%3aRgCkX OcNQ60kIa95epajjjkoGDpD6aAmOhvY5JhWco1%40thread.tacv2/1693472060037?context=%7b%22Tid%22%3a%22b0ab71a5-75b1-4d65-81f7-f479b4978d7b%22%2c%22Oid%22%3a%2250c8d09f-022d-452f-af75-eaef5219ba21%22%7d</w:t>
              </w:r>
            </w:hyperlink>
          </w:p>
          <w:p>
            <w:pPr>
              <w:pStyle w:val="Normal"/>
              <w:widowControl w:val="false"/>
              <w:jc w:val="both"/>
              <w:rPr>
                <w:b/>
                <w:b/>
                <w:sz w:val="16"/>
                <w:szCs w:val="16"/>
                <w:lang w:val="en-US"/>
              </w:rPr>
            </w:pPr>
            <w:r>
              <w:rPr>
                <w:b/>
                <w:sz w:val="16"/>
                <w:szCs w:val="16"/>
                <w:lang w:val="en-US"/>
              </w:rPr>
              <w:t xml:space="preserve">Integration MOOC (massive open online course). </w:t>
            </w:r>
            <w:r>
              <w:rPr>
                <w:sz w:val="16"/>
                <w:szCs w:val="16"/>
                <w:lang w:val="en-US"/>
              </w:rPr>
              <w:t xml:space="preserve">In the case of integrating </w:t>
            </w:r>
            <w:r>
              <w:rPr>
                <w:bCs/>
                <w:sz w:val="16"/>
                <w:szCs w:val="16"/>
                <w:lang w:val="en-US"/>
              </w:rPr>
              <w:t xml:space="preserve">MOOC </w:t>
            </w:r>
            <w:r>
              <w:rPr>
                <w:sz w:val="16"/>
                <w:szCs w:val="16"/>
                <w:lang w:val="en-US"/>
              </w:rPr>
              <w:t xml:space="preserve">into the </w:t>
            </w:r>
            <w:r>
              <w:rPr>
                <w:bCs/>
                <w:sz w:val="16"/>
                <w:szCs w:val="16"/>
                <w:lang w:val="en-US"/>
              </w:rPr>
              <w:t>course</w:t>
            </w:r>
            <w:r>
              <w:rPr>
                <w:sz w:val="16"/>
                <w:szCs w:val="16"/>
                <w:lang w:val="en-US"/>
              </w:rPr>
              <w:t xml:space="preserve">, all students need to register for MOOC. The deadlines for passing </w:t>
            </w:r>
            <w:r>
              <w:rPr>
                <w:bCs/>
                <w:sz w:val="16"/>
                <w:szCs w:val="16"/>
                <w:lang w:val="en-US"/>
              </w:rPr>
              <w:t xml:space="preserve">MOOC </w:t>
            </w:r>
            <w:r>
              <w:rPr>
                <w:sz w:val="16"/>
                <w:szCs w:val="16"/>
                <w:lang w:val="en-US"/>
              </w:rPr>
              <w:t xml:space="preserve">modules must be strictly observed in accordance with the </w:t>
            </w:r>
            <w:r>
              <w:rPr>
                <w:bCs/>
                <w:sz w:val="16"/>
                <w:szCs w:val="16"/>
                <w:lang w:val="en-US"/>
              </w:rPr>
              <w:t xml:space="preserve">course </w:t>
            </w:r>
            <w:r>
              <w:rPr>
                <w:sz w:val="16"/>
                <w:szCs w:val="16"/>
                <w:lang w:val="en-US"/>
              </w:rPr>
              <w:t>study schedule.</w:t>
            </w:r>
            <w:r>
              <w:rPr>
                <w:color w:val="FF0000"/>
                <w:sz w:val="16"/>
                <w:szCs w:val="16"/>
                <w:lang w:val="en-US"/>
              </w:rPr>
              <w:t xml:space="preserve"> </w:t>
            </w:r>
          </w:p>
          <w:p>
            <w:pPr>
              <w:pStyle w:val="Normal"/>
              <w:widowControl w:val="false"/>
              <w:jc w:val="both"/>
              <w:rPr>
                <w:b/>
                <w:b/>
                <w:bCs/>
                <w:sz w:val="16"/>
                <w:szCs w:val="16"/>
              </w:rPr>
            </w:pPr>
            <w:r>
              <w:rPr>
                <w:b/>
                <w:sz w:val="16"/>
                <w:szCs w:val="16"/>
                <w:lang w:val="en-US"/>
              </w:rPr>
              <w:t xml:space="preserve">ATTENTION! </w:t>
            </w:r>
            <w:r>
              <w:rPr>
                <w:sz w:val="16"/>
                <w:szCs w:val="16"/>
                <w:lang w:val="en-US"/>
              </w:rPr>
              <w:t xml:space="preserve">The deadline for each task is indicated in the calendar (schedule) for the implementation of the content of the course, as well as in the MOOC. </w:t>
            </w:r>
            <w:r>
              <w:rPr>
                <w:sz w:val="16"/>
                <w:szCs w:val="16"/>
              </w:rPr>
              <w:t>Failure to meet deadlines results in loss of points.</w:t>
            </w:r>
          </w:p>
        </w:tc>
      </w:tr>
      <w:tr>
        <w:trPr>
          <w:trHeight w:val="58"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jc w:val="center"/>
              <w:rPr>
                <w:b/>
                <w:b/>
                <w:bCs/>
                <w:sz w:val="16"/>
                <w:szCs w:val="16"/>
                <w:lang w:val="en-US"/>
              </w:rPr>
            </w:pPr>
            <w:r>
              <w:rPr>
                <w:b/>
                <w:bCs/>
                <w:sz w:val="16"/>
                <w:szCs w:val="16"/>
                <w:lang w:val="en-US"/>
              </w:rPr>
              <w:t>INFORMATION ABOUT TEACHING, LEARNING AND ASSESSMENT</w:t>
            </w:r>
          </w:p>
        </w:tc>
      </w:tr>
      <w:tr>
        <w:trPr>
          <w:trHeight w:val="368" w:hRule="atLeast"/>
        </w:trPr>
        <w:tc>
          <w:tcPr>
            <w:tcW w:w="5104"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sz w:val="16"/>
                <w:szCs w:val="16"/>
                <w:lang w:val="en-US"/>
              </w:rPr>
            </w:pPr>
            <w:r>
              <w:rPr>
                <w:b/>
                <w:bCs/>
                <w:sz w:val="16"/>
                <w:szCs w:val="16"/>
                <w:lang w:val="en-US"/>
              </w:rPr>
              <w:t>Score-rating letter system of assessment of accounting for educational achievements</w:t>
            </w:r>
          </w:p>
        </w:tc>
        <w:tc>
          <w:tcPr>
            <w:tcW w:w="53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sz w:val="16"/>
                <w:szCs w:val="16"/>
              </w:rPr>
            </w:pPr>
            <w:r>
              <w:rPr>
                <w:b/>
                <w:sz w:val="16"/>
                <w:szCs w:val="16"/>
              </w:rPr>
              <w:t>Assessment Methods</w:t>
            </w:r>
          </w:p>
        </w:tc>
      </w:tr>
      <w:tr>
        <w:trPr>
          <w:trHeight w:val="368"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6"/>
                <w:szCs w:val="16"/>
              </w:rPr>
            </w:pPr>
            <w:r>
              <w:rPr>
                <w:b/>
                <w:bCs/>
                <w:sz w:val="16"/>
                <w:szCs w:val="16"/>
              </w:rPr>
              <w:t>Grade</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sz w:val="16"/>
                <w:szCs w:val="16"/>
              </w:rPr>
            </w:pPr>
            <w:r>
              <w:rPr>
                <w:b/>
                <w:bCs/>
                <w:sz w:val="16"/>
                <w:szCs w:val="16"/>
              </w:rPr>
              <w:t>Digital</w:t>
            </w:r>
          </w:p>
          <w:p>
            <w:pPr>
              <w:pStyle w:val="Normal"/>
              <w:widowControl w:val="false"/>
              <w:rPr>
                <w:b/>
                <w:b/>
                <w:bCs/>
                <w:sz w:val="16"/>
                <w:szCs w:val="16"/>
              </w:rPr>
            </w:pPr>
            <w:r>
              <w:rPr>
                <w:b/>
                <w:bCs/>
                <w:sz w:val="16"/>
                <w:szCs w:val="16"/>
              </w:rPr>
              <w:t>equivalent</w:t>
            </w:r>
          </w:p>
          <w:p>
            <w:pPr>
              <w:pStyle w:val="Normal"/>
              <w:widowControl w:val="false"/>
              <w:rPr>
                <w:b/>
                <w:b/>
                <w:bCs/>
                <w:sz w:val="16"/>
                <w:szCs w:val="16"/>
              </w:rPr>
            </w:pPr>
            <w:r>
              <w:rPr>
                <w:b/>
                <w:bCs/>
                <w:sz w:val="16"/>
                <w:szCs w:val="16"/>
              </w:rPr>
              <w:t>points</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6"/>
                <w:szCs w:val="16"/>
              </w:rPr>
            </w:pPr>
            <w:r>
              <w:rPr>
                <w:b/>
                <w:bCs/>
                <w:sz w:val="16"/>
                <w:szCs w:val="16"/>
              </w:rPr>
              <w:t>points,</w:t>
            </w:r>
          </w:p>
          <w:p>
            <w:pPr>
              <w:pStyle w:val="Normal"/>
              <w:widowControl w:val="false"/>
              <w:rPr>
                <w:sz w:val="16"/>
                <w:szCs w:val="16"/>
              </w:rPr>
            </w:pPr>
            <w:r>
              <w:rPr>
                <w:b/>
                <w:bCs/>
                <w:sz w:val="16"/>
                <w:szCs w:val="16"/>
              </w:rPr>
              <w:t>% content</w:t>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lang w:val="en-US"/>
              </w:rPr>
            </w:pPr>
            <w:r>
              <w:rPr>
                <w:b/>
                <w:bCs/>
                <w:sz w:val="16"/>
                <w:szCs w:val="16"/>
                <w:lang w:val="en-US"/>
              </w:rPr>
              <w:t>Assessment according to the traditional system</w:t>
            </w:r>
          </w:p>
        </w:tc>
        <w:tc>
          <w:tcPr>
            <w:tcW w:w="5385" w:type="dxa"/>
            <w:gridSpan w:val="4"/>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lang w:val="en-US"/>
              </w:rPr>
            </w:pPr>
            <w:r>
              <w:rPr>
                <w:b/>
                <w:sz w:val="16"/>
                <w:szCs w:val="16"/>
                <w:lang w:val="en-US"/>
              </w:rPr>
              <w:t xml:space="preserve">Criteria-based assessment </w:t>
            </w:r>
            <w:r>
              <w:rPr>
                <w:bCs/>
                <w:sz w:val="16"/>
                <w:szCs w:val="16"/>
                <w:lang w:val="en-US"/>
              </w:rPr>
              <w:t xml:space="preserve">is </w:t>
            </w:r>
            <w:r>
              <w:rPr>
                <w:sz w:val="16"/>
                <w:szCs w:val="16"/>
                <w:lang w:val="en-US"/>
              </w:rPr>
              <w:t>the process of correlating actual learning outcomes with expected learning outcomes based on clearly defined criteria. Based on formative and summative assessment.</w:t>
            </w:r>
          </w:p>
          <w:p>
            <w:pPr>
              <w:pStyle w:val="Normal"/>
              <w:widowControl w:val="false"/>
              <w:jc w:val="both"/>
              <w:rPr>
                <w:sz w:val="16"/>
                <w:szCs w:val="16"/>
                <w:lang w:val="en-US"/>
              </w:rPr>
            </w:pPr>
            <w:r>
              <w:rPr>
                <w:b/>
                <w:bCs/>
                <w:sz w:val="16"/>
                <w:szCs w:val="16"/>
                <w:lang w:val="en-US"/>
              </w:rPr>
              <w:t xml:space="preserve">Formative assessment is </w:t>
            </w:r>
            <w:r>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pPr>
              <w:pStyle w:val="Normal"/>
              <w:widowControl w:val="false"/>
              <w:jc w:val="both"/>
              <w:rPr>
                <w:sz w:val="16"/>
                <w:szCs w:val="16"/>
              </w:rPr>
            </w:pPr>
            <w:r>
              <w:rPr>
                <w:b/>
                <w:sz w:val="16"/>
                <w:szCs w:val="16"/>
                <w:lang w:val="en-US"/>
              </w:rPr>
              <w:t xml:space="preserve">Summative assessment </w:t>
            </w:r>
            <w:r>
              <w:rPr>
                <w:bCs/>
                <w:sz w:val="16"/>
                <w:szCs w:val="16"/>
                <w:lang w:val="en-US"/>
              </w:rPr>
              <w:t>-</w:t>
            </w:r>
            <w:r>
              <w:rPr>
                <w:b/>
                <w:sz w:val="16"/>
                <w:szCs w:val="16"/>
                <w:lang w:val="en-US"/>
              </w:rPr>
              <w:t xml:space="preserve"> </w:t>
            </w:r>
            <w:r>
              <w:rPr>
                <w:bCs/>
                <w:sz w:val="16"/>
                <w:szCs w:val="16"/>
                <w:lang w:val="en-US"/>
              </w:rPr>
              <w:t>type of assessment, which is carried out upon completion of the study of the section in accordance with the program of the course.</w:t>
            </w:r>
            <w:r>
              <w:rPr>
                <w:b/>
                <w:sz w:val="16"/>
                <w:szCs w:val="16"/>
                <w:lang w:val="en-US"/>
              </w:rPr>
              <w:t xml:space="preserve"> </w:t>
            </w:r>
            <w:r>
              <w:rPr>
                <w:bCs/>
                <w:sz w:val="16"/>
                <w:szCs w:val="16"/>
                <w:lang w:val="en-US"/>
              </w:rPr>
              <w:t>Conducted 3-4 times per semester when performing IWS.</w:t>
            </w:r>
            <w:r>
              <w:rPr>
                <w:sz w:val="16"/>
                <w:szCs w:val="16"/>
                <w:lang w:val="en-US"/>
              </w:rPr>
              <w:t xml:space="preserve"> This is the assessment of mastering the expected learning outcomes in relation to the descriptors. Allows you to determine and fix the level of mastering the </w:t>
            </w:r>
            <w:r>
              <w:rPr>
                <w:bCs/>
                <w:sz w:val="16"/>
                <w:szCs w:val="16"/>
                <w:lang w:val="en-US"/>
              </w:rPr>
              <w:t>course</w:t>
            </w:r>
            <w:r>
              <w:rPr>
                <w:sz w:val="16"/>
                <w:szCs w:val="16"/>
                <w:lang w:val="en-US"/>
              </w:rPr>
              <w:t xml:space="preserve"> for a certain period. </w:t>
            </w:r>
            <w:r>
              <w:rPr>
                <w:sz w:val="16"/>
                <w:szCs w:val="16"/>
              </w:rPr>
              <w:t>Learning outcomes are evaluated.</w:t>
            </w:r>
          </w:p>
        </w:tc>
      </w:tr>
      <w:tr>
        <w:trPr>
          <w:trHeight w:val="359"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A</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 xml:space="preserve">4.0 </w:t>
            </w:r>
            <w:r>
              <w:rPr>
                <w:sz w:val="16"/>
                <w:szCs w:val="16"/>
              </w:rPr>
              <w:t>_</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95-100</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Great</w:t>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highlight w:val="green"/>
              </w:rPr>
            </w:pPr>
            <w:r>
              <w:rPr>
                <w:sz w:val="16"/>
                <w:szCs w:val="16"/>
                <w:highlight w:val="green"/>
              </w:rPr>
            </w:r>
          </w:p>
        </w:tc>
      </w:tr>
      <w:tr>
        <w:trPr>
          <w:trHeight w:val="359"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A-</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3.67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90-94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highlight w:val="green"/>
              </w:rPr>
            </w:pPr>
            <w:r>
              <w:rPr>
                <w:sz w:val="16"/>
                <w:szCs w:val="16"/>
                <w:highlight w:val="green"/>
              </w:rPr>
            </w:r>
          </w:p>
        </w:tc>
      </w:tr>
      <w:tr>
        <w:trPr>
          <w:trHeight w:val="973"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3.33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b/>
                <w:b/>
                <w:sz w:val="16"/>
                <w:szCs w:val="16"/>
                <w:highlight w:val="green"/>
              </w:rPr>
            </w:pPr>
            <w:r>
              <w:rPr>
                <w:sz w:val="16"/>
                <w:szCs w:val="16"/>
              </w:rPr>
              <w:t>85-89</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Fine</w:t>
            </w:r>
          </w:p>
        </w:tc>
        <w:tc>
          <w:tcPr>
            <w:tcW w:w="5385"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rPr>
            </w:pPr>
            <w:r>
              <w:rPr>
                <w:sz w:val="16"/>
                <w:szCs w:val="16"/>
              </w:rPr>
            </w:r>
          </w:p>
        </w:tc>
      </w:tr>
      <w:tr>
        <w:trPr>
          <w:trHeight w:val="21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3.0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80-84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b/>
                <w:b/>
                <w:sz w:val="16"/>
                <w:szCs w:val="16"/>
              </w:rPr>
            </w:pPr>
            <w:r>
              <w:rPr>
                <w:b/>
                <w:sz w:val="16"/>
                <w:szCs w:val="16"/>
              </w:rPr>
              <w:t>Formative and summative assessment</w:t>
            </w:r>
          </w:p>
          <w:p>
            <w:pPr>
              <w:pStyle w:val="Normal"/>
              <w:widowControl w:val="false"/>
              <w:ind w:left="57" w:right="57" w:hanging="0"/>
              <w:jc w:val="both"/>
              <w:rPr>
                <w:sz w:val="16"/>
                <w:szCs w:val="16"/>
              </w:rPr>
            </w:pPr>
            <w:r>
              <w:rPr>
                <w:sz w:val="16"/>
                <w:szCs w:val="16"/>
              </w:rPr>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b/>
                <w:b/>
                <w:bCs/>
                <w:sz w:val="16"/>
                <w:szCs w:val="16"/>
              </w:rPr>
            </w:pPr>
            <w:r>
              <w:rPr>
                <w:b/>
                <w:bCs/>
                <w:sz w:val="16"/>
                <w:szCs w:val="16"/>
              </w:rPr>
              <w:t>Points % content</w:t>
            </w:r>
          </w:p>
          <w:p>
            <w:pPr>
              <w:pStyle w:val="Normal"/>
              <w:widowControl w:val="false"/>
              <w:ind w:left="57" w:right="57" w:hanging="0"/>
              <w:rPr>
                <w:b/>
                <w:b/>
                <w:bCs/>
                <w:sz w:val="16"/>
                <w:szCs w:val="16"/>
              </w:rPr>
            </w:pPr>
            <w:r>
              <w:rPr>
                <w:b/>
                <w:bCs/>
                <w:sz w:val="16"/>
                <w:szCs w:val="16"/>
              </w:rPr>
            </w:r>
          </w:p>
        </w:tc>
      </w:tr>
      <w:tr>
        <w:trPr>
          <w:trHeight w:val="13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B-</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2.67</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75-79</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Activity at lectures</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0</w:t>
            </w:r>
          </w:p>
        </w:tc>
      </w:tr>
      <w:tr>
        <w:trPr>
          <w:trHeight w:val="51"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C+</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70-74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b/>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Work in laboratory classes</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20</w:t>
            </w:r>
          </w:p>
        </w:tc>
      </w:tr>
      <w:tr>
        <w:trPr>
          <w:trHeight w:val="181"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C</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2.0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65-69</w:t>
            </w:r>
          </w:p>
        </w:tc>
        <w:tc>
          <w:tcPr>
            <w:tcW w:w="198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b/>
                <w:b/>
                <w:sz w:val="16"/>
                <w:szCs w:val="16"/>
                <w:highlight w:val="green"/>
              </w:rPr>
            </w:pPr>
            <w:r>
              <w:rPr>
                <w:sz w:val="16"/>
                <w:szCs w:val="16"/>
              </w:rPr>
              <w:t>Satisfactorily</w:t>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Independent work</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lang w:val="en-US"/>
              </w:rPr>
            </w:pPr>
            <w:r>
              <w:rPr>
                <w:sz w:val="16"/>
                <w:szCs w:val="16"/>
                <w:lang w:val="en-US"/>
              </w:rPr>
              <w:t>20</w:t>
            </w:r>
          </w:p>
        </w:tc>
      </w:tr>
      <w:tr>
        <w:trPr>
          <w:trHeight w:val="250"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lang w:val="en-US"/>
              </w:rPr>
              <w:t>D+</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1.33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b/>
                <w:b/>
                <w:sz w:val="16"/>
                <w:szCs w:val="16"/>
                <w:highlight w:val="green"/>
              </w:rPr>
            </w:pPr>
            <w:r>
              <w:rPr>
                <w:sz w:val="16"/>
                <w:szCs w:val="16"/>
              </w:rPr>
              <w:t>55-59</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center"/>
              <w:rPr>
                <w:sz w:val="16"/>
                <w:szCs w:val="16"/>
              </w:rPr>
            </w:pPr>
            <w:r>
              <w:rPr>
                <w:sz w:val="16"/>
                <w:szCs w:val="16"/>
              </w:rPr>
              <w:t>Unsatisfactory</w:t>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Final control (exam)</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jc w:val="both"/>
              <w:rPr>
                <w:sz w:val="16"/>
                <w:szCs w:val="16"/>
              </w:rPr>
            </w:pPr>
            <w:r>
              <w:rPr>
                <w:sz w:val="16"/>
                <w:szCs w:val="16"/>
              </w:rPr>
              <w:t>40</w:t>
            </w:r>
          </w:p>
        </w:tc>
      </w:tr>
      <w:tr>
        <w:trPr>
          <w:trHeight w:val="315"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D</w:t>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rPr>
                <w:sz w:val="16"/>
                <w:szCs w:val="16"/>
                <w:highlight w:val="green"/>
              </w:rPr>
            </w:pPr>
            <w:r>
              <w:rPr>
                <w:sz w:val="16"/>
                <w:szCs w:val="16"/>
              </w:rPr>
              <w:t>50-54</w:t>
            </w:r>
          </w:p>
        </w:tc>
        <w:tc>
          <w:tcPr>
            <w:tcW w:w="1986"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6"/>
                <w:szCs w:val="16"/>
                <w:highlight w:val="green"/>
              </w:rPr>
            </w:pPr>
            <w:r>
              <w:rPr>
                <w:sz w:val="16"/>
                <w:szCs w:val="16"/>
                <w:highlight w:val="green"/>
              </w:rPr>
            </w:r>
          </w:p>
        </w:tc>
        <w:tc>
          <w:tcPr>
            <w:tcW w:w="312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sz w:val="16"/>
                <w:szCs w:val="16"/>
                <w:lang w:val="en-US"/>
              </w:rPr>
            </w:pPr>
            <w:r>
              <w:rPr>
                <w:sz w:val="16"/>
                <w:szCs w:val="16"/>
              </w:rPr>
              <w:t>TOTAL</w:t>
            </w:r>
          </w:p>
        </w:tc>
        <w:tc>
          <w:tcPr>
            <w:tcW w:w="22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hanging="0"/>
              <w:rPr>
                <w:sz w:val="16"/>
                <w:szCs w:val="16"/>
                <w:lang w:val="en-US"/>
              </w:rPr>
            </w:pPr>
            <w:r>
              <w:rPr>
                <w:sz w:val="16"/>
                <w:szCs w:val="16"/>
              </w:rPr>
              <w:t>100</w:t>
            </w:r>
          </w:p>
        </w:tc>
      </w:tr>
      <w:tr>
        <w:trPr>
          <w:trHeight w:val="58" w:hRule="atLeast"/>
        </w:trPr>
        <w:tc>
          <w:tcPr>
            <w:tcW w:w="10489" w:type="dxa"/>
            <w:gridSpan w:val="11"/>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widowControl w:val="false"/>
              <w:tabs>
                <w:tab w:val="clear" w:pos="720"/>
                <w:tab w:val="left" w:pos="1276" w:leader="none"/>
              </w:tabs>
              <w:jc w:val="center"/>
              <w:rPr>
                <w:b/>
                <w:b/>
                <w:sz w:val="8"/>
                <w:szCs w:val="8"/>
                <w:lang w:val="en-US"/>
              </w:rPr>
            </w:pPr>
            <w:r>
              <w:rPr>
                <w:b/>
                <w:sz w:val="8"/>
                <w:szCs w:val="8"/>
                <w:lang w:val="en-US"/>
              </w:rPr>
            </w:r>
          </w:p>
          <w:p>
            <w:pPr>
              <w:pStyle w:val="Normal"/>
              <w:widowControl w:val="false"/>
              <w:jc w:val="center"/>
              <w:rPr>
                <w:b/>
                <w:b/>
                <w:bCs/>
                <w:sz w:val="20"/>
                <w:szCs w:val="20"/>
                <w:lang w:val="en-US"/>
              </w:rPr>
            </w:pPr>
            <w:r>
              <w:rPr>
                <w:b/>
                <w:bCs/>
                <w:sz w:val="20"/>
                <w:szCs w:val="20"/>
                <w:lang w:val="en-US"/>
              </w:rPr>
            </w:r>
          </w:p>
          <w:p>
            <w:pPr>
              <w:pStyle w:val="Normal"/>
              <w:widowControl w:val="false"/>
              <w:jc w:val="center"/>
              <w:rPr>
                <w:b/>
                <w:b/>
                <w:bCs/>
                <w:sz w:val="20"/>
                <w:szCs w:val="20"/>
                <w:lang w:val="en-US"/>
              </w:rPr>
            </w:pPr>
            <w:r>
              <w:rPr>
                <w:b/>
                <w:bCs/>
                <w:sz w:val="20"/>
                <w:szCs w:val="20"/>
                <w:lang w:val="en-US"/>
              </w:rPr>
            </w:r>
          </w:p>
          <w:p>
            <w:pPr>
              <w:pStyle w:val="Normal"/>
              <w:widowControl w:val="false"/>
              <w:jc w:val="center"/>
              <w:rPr>
                <w:b/>
                <w:b/>
                <w:bCs/>
                <w:sz w:val="20"/>
                <w:szCs w:val="20"/>
                <w:lang w:val="en-US"/>
              </w:rPr>
            </w:pPr>
            <w:r>
              <w:rPr>
                <w:b/>
                <w:bCs/>
                <w:sz w:val="20"/>
                <w:szCs w:val="20"/>
                <w:lang w:val="en-US"/>
              </w:rPr>
            </w:r>
          </w:p>
          <w:p>
            <w:pPr>
              <w:pStyle w:val="Normal"/>
              <w:widowControl w:val="false"/>
              <w:jc w:val="center"/>
              <w:rPr>
                <w:b/>
                <w:b/>
                <w:bCs/>
                <w:sz w:val="20"/>
                <w:szCs w:val="20"/>
                <w:lang w:val="en-US"/>
              </w:rPr>
            </w:pPr>
            <w:r>
              <w:rPr>
                <w:b/>
                <w:bCs/>
                <w:sz w:val="20"/>
                <w:szCs w:val="20"/>
                <w:lang w:val="en-US"/>
              </w:rPr>
            </w:r>
          </w:p>
          <w:p>
            <w:pPr>
              <w:pStyle w:val="Normal"/>
              <w:widowControl w:val="false"/>
              <w:jc w:val="center"/>
              <w:rPr>
                <w:b/>
                <w:b/>
                <w:bCs/>
                <w:sz w:val="20"/>
                <w:szCs w:val="20"/>
                <w:lang w:val="en-US"/>
              </w:rPr>
            </w:pPr>
            <w:r>
              <w:rPr>
                <w:b/>
                <w:bCs/>
                <w:sz w:val="20"/>
                <w:szCs w:val="20"/>
                <w:lang w:val="en-US"/>
              </w:rPr>
            </w:r>
          </w:p>
          <w:p>
            <w:pPr>
              <w:pStyle w:val="Normal"/>
              <w:widowControl w:val="false"/>
              <w:jc w:val="center"/>
              <w:rPr>
                <w:b/>
                <w:b/>
                <w:bCs/>
                <w:sz w:val="20"/>
                <w:szCs w:val="20"/>
                <w:lang w:val="en-US"/>
              </w:rPr>
            </w:pPr>
            <w:r>
              <w:rPr>
                <w:b/>
                <w:bCs/>
                <w:sz w:val="20"/>
                <w:szCs w:val="20"/>
                <w:lang w:val="en-US"/>
              </w:rPr>
              <w:t>Calendar (schedule) for the implementation of the content of the course</w:t>
            </w:r>
          </w:p>
          <w:p>
            <w:pPr>
              <w:pStyle w:val="Normal"/>
              <w:widowControl w:val="false"/>
              <w:tabs>
                <w:tab w:val="clear" w:pos="720"/>
                <w:tab w:val="left" w:pos="1276" w:leader="none"/>
              </w:tabs>
              <w:jc w:val="center"/>
              <w:rPr>
                <w:b/>
                <w:b/>
                <w:sz w:val="8"/>
                <w:szCs w:val="8"/>
                <w:lang w:val="en-US"/>
              </w:rPr>
            </w:pPr>
            <w:r>
              <w:rPr>
                <w:b/>
                <w:sz w:val="8"/>
                <w:szCs w:val="8"/>
                <w:lang w:val="en-US"/>
              </w:rPr>
            </w:r>
          </w:p>
        </w:tc>
      </w:tr>
    </w:tbl>
    <w:tbl>
      <w:tblPr>
        <w:tblStyle w:val="af8"/>
        <w:tblW w:w="10509"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69"/>
        <w:gridCol w:w="7985"/>
        <w:gridCol w:w="928"/>
        <w:gridCol w:w="726"/>
      </w:tblGrid>
      <w:tr>
        <w:trPr/>
        <w:tc>
          <w:tcPr>
            <w:tcW w:w="869" w:type="dxa"/>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Week</w:t>
            </w:r>
          </w:p>
        </w:tc>
        <w:tc>
          <w:tcPr>
            <w:tcW w:w="7985" w:type="dxa"/>
            <w:tcBorders/>
          </w:tcPr>
          <w:p>
            <w:pPr>
              <w:pStyle w:val="Normal"/>
              <w:widowControl w:val="false"/>
              <w:tabs>
                <w:tab w:val="clear" w:pos="720"/>
                <w:tab w:val="left" w:pos="1276" w:leader="none"/>
              </w:tabs>
              <w:suppressAutoHyphens w:val="true"/>
              <w:spacing w:before="0" w:after="0"/>
              <w:jc w:val="center"/>
              <w:rPr>
                <w:b/>
                <w:b/>
                <w:sz w:val="20"/>
                <w:szCs w:val="20"/>
                <w:lang w:val="kk-KZ"/>
              </w:rPr>
            </w:pPr>
            <w:r>
              <w:rPr>
                <w:rFonts w:eastAsia="Times New Roman" w:cs="Times New Roman"/>
                <w:b/>
                <w:kern w:val="0"/>
                <w:sz w:val="20"/>
                <w:szCs w:val="20"/>
                <w:lang w:val="en-US" w:eastAsia="en-US" w:bidi="ar-SA"/>
              </w:rPr>
              <w:t>Topic name</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Number of hours</w:t>
            </w:r>
          </w:p>
        </w:tc>
        <w:tc>
          <w:tcPr>
            <w:tcW w:w="726" w:type="dxa"/>
            <w:tcBorders/>
          </w:tcPr>
          <w:p>
            <w:pPr>
              <w:pStyle w:val="Normal"/>
              <w:widowControl w:val="false"/>
              <w:tabs>
                <w:tab w:val="clear" w:pos="720"/>
                <w:tab w:val="left" w:pos="1276" w:leader="none"/>
              </w:tabs>
              <w:suppressAutoHyphens w:val="true"/>
              <w:spacing w:before="0" w:after="0"/>
              <w:ind w:left="-68" w:firstLine="26"/>
              <w:jc w:val="center"/>
              <w:rPr>
                <w:b/>
                <w:b/>
                <w:sz w:val="20"/>
                <w:szCs w:val="20"/>
              </w:rPr>
            </w:pPr>
            <w:r>
              <w:rPr>
                <w:rFonts w:eastAsia="Times New Roman" w:cs="Times New Roman"/>
                <w:b/>
                <w:kern w:val="0"/>
                <w:sz w:val="20"/>
                <w:szCs w:val="20"/>
                <w:lang w:val="ru-RU" w:eastAsia="en-US" w:bidi="ar-SA"/>
              </w:rPr>
              <w:t>Max.</w:t>
            </w:r>
          </w:p>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score</w:t>
            </w:r>
          </w:p>
        </w:tc>
      </w:tr>
      <w:tr>
        <w:trPr/>
        <w:tc>
          <w:tcPr>
            <w:tcW w:w="10508" w:type="dxa"/>
            <w:gridSpan w:val="4"/>
            <w:tcBorders/>
          </w:tcPr>
          <w:p>
            <w:pPr>
              <w:pStyle w:val="Normal"/>
              <w:widowControl w:val="false"/>
              <w:tabs>
                <w:tab w:val="clear" w:pos="720"/>
                <w:tab w:val="left" w:pos="1276" w:leader="none"/>
              </w:tabs>
              <w:suppressAutoHyphens w:val="true"/>
              <w:spacing w:before="0" w:after="0"/>
              <w:jc w:val="center"/>
              <w:rPr>
                <w:b/>
                <w:b/>
                <w:color w:val="FF0000"/>
                <w:sz w:val="20"/>
                <w:szCs w:val="20"/>
                <w:lang w:val="en-US"/>
              </w:rPr>
            </w:pPr>
            <w:r>
              <w:rPr>
                <w:rFonts w:eastAsia="Times New Roman" w:cs="Times New Roman"/>
                <w:b/>
                <w:kern w:val="0"/>
                <w:sz w:val="20"/>
                <w:szCs w:val="20"/>
                <w:lang w:val="en-US" w:eastAsia="en-US" w:bidi="ar-SA"/>
              </w:rPr>
              <w:t>MODULE 1</w:t>
            </w:r>
            <w:r>
              <w:rPr>
                <w:rFonts w:eastAsia="Times New Roman" w:cs="Times New Roman"/>
                <w:b/>
                <w:kern w:val="0"/>
                <w:sz w:val="20"/>
                <w:szCs w:val="20"/>
                <w:lang w:val="kk-KZ" w:eastAsia="en-US" w:bidi="ar-SA"/>
              </w:rPr>
              <w:t xml:space="preserve"> </w:t>
            </w:r>
            <w:r>
              <w:rPr>
                <w:rFonts w:eastAsia="Times New Roman" w:cs="Times New Roman" w:ascii="Cambria" w:hAnsi="Cambria"/>
                <w:b/>
                <w:kern w:val="0"/>
                <w:sz w:val="19"/>
                <w:szCs w:val="20"/>
                <w:lang w:val="en-US" w:eastAsia="en-US" w:bidi="ar-SA"/>
              </w:rPr>
              <w:t>General</w:t>
            </w:r>
            <w:r>
              <w:rPr>
                <w:rFonts w:eastAsia="Times New Roman" w:cs="Times New Roman" w:ascii="Cambria" w:hAnsi="Cambria"/>
                <w:b/>
                <w:spacing w:val="37"/>
                <w:kern w:val="0"/>
                <w:sz w:val="19"/>
                <w:szCs w:val="20"/>
                <w:lang w:val="en-US" w:eastAsia="en-US" w:bidi="ar-SA"/>
              </w:rPr>
              <w:t xml:space="preserve"> </w:t>
            </w:r>
            <w:r>
              <w:rPr>
                <w:rFonts w:eastAsia="Times New Roman" w:cs="Times New Roman" w:ascii="Cambria" w:hAnsi="Cambria"/>
                <w:b/>
                <w:kern w:val="0"/>
                <w:sz w:val="19"/>
                <w:szCs w:val="20"/>
                <w:lang w:val="en-US" w:eastAsia="en-US" w:bidi="ar-SA"/>
              </w:rPr>
              <w:t>application</w:t>
            </w:r>
            <w:r>
              <w:rPr>
                <w:rFonts w:eastAsia="Times New Roman" w:cs="Times New Roman" w:ascii="Cambria" w:hAnsi="Cambria"/>
                <w:b/>
                <w:spacing w:val="58"/>
                <w:kern w:val="0"/>
                <w:sz w:val="19"/>
                <w:szCs w:val="20"/>
                <w:lang w:val="en-US" w:eastAsia="en-US" w:bidi="ar-SA"/>
              </w:rPr>
              <w:t xml:space="preserve"> </w:t>
            </w:r>
            <w:r>
              <w:rPr>
                <w:rFonts w:eastAsia="Times New Roman" w:cs="Times New Roman" w:ascii="Cambria" w:hAnsi="Cambria"/>
                <w:b/>
                <w:kern w:val="0"/>
                <w:sz w:val="19"/>
                <w:szCs w:val="20"/>
                <w:lang w:val="en-US" w:eastAsia="en-US" w:bidi="ar-SA"/>
              </w:rPr>
              <w:t>of</w:t>
            </w:r>
            <w:r>
              <w:rPr>
                <w:rFonts w:eastAsia="Times New Roman" w:cs="Times New Roman" w:ascii="Cambria" w:hAnsi="Cambria"/>
                <w:b/>
                <w:spacing w:val="49"/>
                <w:kern w:val="0"/>
                <w:sz w:val="19"/>
                <w:szCs w:val="20"/>
                <w:lang w:val="en-US" w:eastAsia="en-US" w:bidi="ar-SA"/>
              </w:rPr>
              <w:t xml:space="preserve"> </w:t>
            </w:r>
            <w:r>
              <w:rPr>
                <w:rFonts w:eastAsia="Times New Roman" w:cs="Times New Roman" w:ascii="Cambria" w:hAnsi="Cambria"/>
                <w:b/>
                <w:kern w:val="0"/>
                <w:sz w:val="19"/>
                <w:szCs w:val="20"/>
                <w:lang w:val="en-US" w:eastAsia="en-US" w:bidi="ar-SA"/>
              </w:rPr>
              <w:t>bioinstruments</w:t>
            </w:r>
            <w:r>
              <w:rPr>
                <w:rFonts w:eastAsia="Times New Roman" w:cs="Times New Roman" w:ascii="Cambria" w:hAnsi="Cambria"/>
                <w:b/>
                <w:spacing w:val="45"/>
                <w:kern w:val="0"/>
                <w:sz w:val="19"/>
                <w:szCs w:val="20"/>
                <w:lang w:val="en-US" w:eastAsia="en-US" w:bidi="ar-SA"/>
              </w:rPr>
              <w:t xml:space="preserve"> </w:t>
            </w:r>
            <w:r>
              <w:rPr>
                <w:rFonts w:eastAsia="Times New Roman" w:cs="Times New Roman" w:ascii="Cambria" w:hAnsi="Cambria"/>
                <w:b/>
                <w:kern w:val="0"/>
                <w:sz w:val="19"/>
                <w:szCs w:val="20"/>
                <w:lang w:val="en-US" w:eastAsia="en-US" w:bidi="ar-SA"/>
              </w:rPr>
              <w:t>in</w:t>
            </w:r>
            <w:r>
              <w:rPr>
                <w:rFonts w:eastAsia="Times New Roman" w:cs="Times New Roman" w:ascii="Cambria" w:hAnsi="Cambria"/>
                <w:b/>
                <w:spacing w:val="56"/>
                <w:kern w:val="0"/>
                <w:sz w:val="19"/>
                <w:szCs w:val="20"/>
                <w:lang w:val="en-US" w:eastAsia="en-US" w:bidi="ar-SA"/>
              </w:rPr>
              <w:t xml:space="preserve"> </w:t>
            </w:r>
            <w:r>
              <w:rPr>
                <w:rFonts w:eastAsia="Times New Roman" w:cs="Times New Roman" w:ascii="Cambria" w:hAnsi="Cambria"/>
                <w:b/>
                <w:kern w:val="0"/>
                <w:sz w:val="19"/>
                <w:szCs w:val="20"/>
                <w:lang w:val="en-US" w:eastAsia="en-US" w:bidi="ar-SA"/>
              </w:rPr>
              <w:t>laboratory</w:t>
            </w:r>
            <w:r>
              <w:rPr>
                <w:rFonts w:eastAsia="Times New Roman" w:cs="Times New Roman" w:ascii="Cambria" w:hAnsi="Cambria"/>
                <w:b/>
                <w:spacing w:val="68"/>
                <w:kern w:val="0"/>
                <w:sz w:val="19"/>
                <w:szCs w:val="20"/>
                <w:lang w:val="en-US" w:eastAsia="en-US" w:bidi="ar-SA"/>
              </w:rPr>
              <w:t xml:space="preserve"> </w:t>
            </w:r>
            <w:r>
              <w:rPr>
                <w:rFonts w:eastAsia="Times New Roman" w:cs="Times New Roman" w:ascii="Cambria" w:hAnsi="Cambria"/>
                <w:b/>
                <w:spacing w:val="-2"/>
                <w:kern w:val="0"/>
                <w:sz w:val="19"/>
                <w:szCs w:val="20"/>
                <w:lang w:val="en-US" w:eastAsia="en-US" w:bidi="ar-SA"/>
              </w:rPr>
              <w:t>practice</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w:t>
            </w:r>
          </w:p>
        </w:tc>
        <w:tc>
          <w:tcPr>
            <w:tcW w:w="7985" w:type="dxa"/>
            <w:tcBorders/>
          </w:tcPr>
          <w:p>
            <w:pPr>
              <w:pStyle w:val="Normal"/>
              <w:widowControl w:val="false"/>
              <w:tabs>
                <w:tab w:val="clear" w:pos="720"/>
                <w:tab w:val="left" w:pos="1276" w:leader="none"/>
              </w:tabs>
              <w:suppressAutoHyphens w:val="true"/>
              <w:spacing w:before="0" w:after="0"/>
              <w:ind w:right="57" w:hanging="0"/>
              <w:jc w:val="left"/>
              <w:rPr>
                <w:b/>
                <w:b/>
                <w:sz w:val="20"/>
                <w:szCs w:val="20"/>
                <w:lang w:val="en-US"/>
              </w:rPr>
            </w:pPr>
            <w:r>
              <w:rPr>
                <w:rFonts w:eastAsia="Times New Roman" w:cs="Times New Roman"/>
                <w:b w:val="false"/>
                <w:bCs w:val="false"/>
                <w:kern w:val="0"/>
                <w:sz w:val="20"/>
                <w:szCs w:val="20"/>
                <w:lang w:val="en-US" w:eastAsia="en-US" w:bidi="ar-SA"/>
              </w:rPr>
              <w:t>L 1. Introduction to bioinstrumentation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r>
      <w:tr>
        <w:trPr>
          <w:trHeight w:val="412"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1"/>
              <w:widowControl w:val="false"/>
              <w:shd w:val="clear" w:color="auto" w:fill="FFFFFF"/>
              <w:suppressAutoHyphens w:val="true"/>
              <w:spacing w:before="0" w:after="0"/>
              <w:jc w:val="both"/>
              <w:rPr>
                <w:b w:val="false"/>
                <w:b w:val="false"/>
                <w:sz w:val="20"/>
                <w:szCs w:val="20"/>
                <w:lang w:val="en-US"/>
              </w:rPr>
            </w:pPr>
            <w:r>
              <w:rPr>
                <w:rFonts w:eastAsia="Times New Roman" w:cs="Times New Roman"/>
                <w:b w:val="false"/>
                <w:kern w:val="0"/>
                <w:sz w:val="20"/>
                <w:szCs w:val="20"/>
                <w:lang w:val="en-US" w:eastAsia="en-US" w:bidi="ar-SA"/>
              </w:rPr>
              <w:t>PC 1. Discussion about the general classification and application of bioinstruments in</w:t>
              <w:tab/>
              <w:t>5</w:t>
            </w:r>
          </w:p>
          <w:p>
            <w:pPr>
              <w:pStyle w:val="Normal"/>
              <w:widowControl w:val="false"/>
              <w:shd w:val="clear" w:color="auto" w:fill="FFFFFF"/>
              <w:suppressAutoHyphens w:val="true"/>
              <w:spacing w:before="0" w:after="0"/>
              <w:jc w:val="both"/>
              <w:rPr>
                <w:b w:val="false"/>
                <w:b w:val="false"/>
                <w:sz w:val="20"/>
                <w:szCs w:val="20"/>
                <w:lang w:val="en-US"/>
              </w:rPr>
            </w:pPr>
            <w:r>
              <w:rPr>
                <w:rFonts w:eastAsia="Times New Roman" w:cs="Times New Roman"/>
                <w:b w:val="false"/>
                <w:kern w:val="0"/>
                <w:sz w:val="20"/>
                <w:szCs w:val="20"/>
                <w:lang w:val="en-US" w:eastAsia="en-US" w:bidi="ar-SA"/>
              </w:rPr>
              <w:t>biotechnology</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2</w:t>
            </w:r>
          </w:p>
        </w:tc>
        <w:tc>
          <w:tcPr>
            <w:tcW w:w="7985" w:type="dxa"/>
            <w:tcBorders/>
          </w:tcPr>
          <w:p>
            <w:pPr>
              <w:pStyle w:val="Normal"/>
              <w:widowControl w:val="false"/>
              <w:suppressAutoHyphens w:val="true"/>
              <w:spacing w:before="0" w:after="0"/>
              <w:jc w:val="both"/>
              <w:rPr>
                <w:sz w:val="20"/>
                <w:szCs w:val="20"/>
                <w:lang w:val="en-US"/>
              </w:rPr>
            </w:pPr>
            <w:r>
              <w:rPr>
                <w:rFonts w:eastAsia="Times New Roman" w:cs="Times New Roman"/>
                <w:kern w:val="0"/>
                <w:sz w:val="20"/>
                <w:szCs w:val="20"/>
                <w:lang w:val="en-US" w:eastAsia="en-US" w:bidi="ar-SA"/>
              </w:rPr>
              <w:t>L 2. Sampling strategies, sample preparation and measurement processes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Cs/>
                <w:sz w:val="20"/>
                <w:szCs w:val="20"/>
                <w:lang w:val="en-US"/>
              </w:rPr>
            </w:pPr>
            <w:r>
              <w:rPr>
                <w:rFonts w:eastAsia="Times New Roman" w:cs="Times New Roman"/>
                <w:b w:val="false"/>
                <w:bCs/>
                <w:i w:val="false"/>
                <w:iCs w:val="false"/>
                <w:kern w:val="0"/>
                <w:sz w:val="20"/>
                <w:szCs w:val="20"/>
                <w:lang w:val="en-US" w:eastAsia="en-US" w:bidi="ar-SA"/>
              </w:rPr>
              <w:t>PC 2. Quantitative and qualitative methods of analysis in biology</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ind w:right="57" w:hanging="0"/>
              <w:jc w:val="both"/>
              <w:rPr>
                <w:color w:val="FF0000"/>
                <w:sz w:val="20"/>
                <w:szCs w:val="20"/>
                <w:lang w:val="en-US"/>
              </w:rPr>
            </w:pPr>
            <w:r>
              <w:rPr>
                <w:rFonts w:eastAsia="Times New Roman" w:cs="Times New Roman"/>
                <w:b/>
                <w:kern w:val="0"/>
                <w:sz w:val="20"/>
                <w:szCs w:val="20"/>
                <w:lang w:val="en-US" w:eastAsia="en-US" w:bidi="ar-SA"/>
              </w:rPr>
              <w:t xml:space="preserve">IWST 1. </w:t>
            </w:r>
            <w:r>
              <w:rPr>
                <w:rFonts w:eastAsia="Times New Roman" w:cs="Times New Roman"/>
                <w:kern w:val="0"/>
                <w:sz w:val="20"/>
                <w:szCs w:val="20"/>
                <w:lang w:val="en-US" w:eastAsia="en-US" w:bidi="ar-SA"/>
              </w:rPr>
              <w:t xml:space="preserve">Consultation on the implementation of </w:t>
            </w:r>
            <w:r>
              <w:rPr>
                <w:rFonts w:eastAsia="Times New Roman" w:cs="Times New Roman"/>
                <w:b/>
                <w:bCs/>
                <w:kern w:val="0"/>
                <w:sz w:val="20"/>
                <w:szCs w:val="20"/>
                <w:lang w:val="en-US" w:eastAsia="en-US" w:bidi="ar-SA"/>
              </w:rPr>
              <w:t>IWS 1</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3</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kk-KZ" w:eastAsia="ar-SA"/>
              </w:rPr>
            </w:pPr>
            <w:r>
              <w:rPr>
                <w:rFonts w:eastAsia="Times New Roman" w:cs="Times New Roman"/>
                <w:b/>
                <w:bCs/>
                <w:kern w:val="0"/>
                <w:sz w:val="20"/>
                <w:szCs w:val="20"/>
                <w:lang w:val="kk-KZ" w:eastAsia="ar-SA" w:bidi="ar-SA"/>
              </w:rPr>
              <w:t xml:space="preserve">L 3. </w:t>
            </w:r>
            <w:r>
              <w:rPr>
                <w:rFonts w:eastAsia="Times New Roman" w:cs="Times New Roman"/>
                <w:b w:val="false"/>
                <w:bCs w:val="false"/>
                <w:kern w:val="0"/>
                <w:sz w:val="20"/>
                <w:szCs w:val="20"/>
                <w:lang w:val="kk-KZ" w:eastAsia="ar-SA" w:bidi="ar-SA"/>
              </w:rPr>
              <w:t>Preparing solutions as crucial basis for work in the laboratory</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sz w:val="20"/>
                <w:szCs w:val="20"/>
                <w:lang w:val="en-US"/>
              </w:rPr>
            </w:pPr>
            <w:r>
              <w:rPr>
                <w:rStyle w:val="Hps"/>
                <w:rFonts w:eastAsia="Times New Roman" w:cs="Times New Roman"/>
                <w:kern w:val="0"/>
                <w:sz w:val="20"/>
                <w:szCs w:val="20"/>
                <w:lang w:val="en-US" w:eastAsia="en-US" w:bidi="ar-SA"/>
              </w:rPr>
              <w:t>PC 3. Practicing calculations for preparing and diluting solutions in the laboratory</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4</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val="false"/>
                <w:bCs w:val="false"/>
                <w:kern w:val="0"/>
                <w:sz w:val="20"/>
                <w:szCs w:val="20"/>
                <w:lang w:val="en-US" w:eastAsia="ar-SA" w:bidi="ar-SA"/>
              </w:rPr>
              <w:t>L 4. Introduction in Spectroscopic Methods of analysis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rPr>
            </w:pPr>
            <w:r>
              <w:rPr>
                <w:rFonts w:eastAsia="Times New Roman" w:cs="Times New Roman"/>
                <w:b/>
                <w:bCs/>
                <w:color w:val="374151"/>
                <w:kern w:val="0"/>
                <w:sz w:val="20"/>
                <w:szCs w:val="20"/>
                <w:lang w:val="en-US" w:eastAsia="en-US" w:bidi="ar-SA"/>
              </w:rPr>
              <w:t>PC 4. Methodologies of sample preparation to spectroscopy equipment</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sz w:val="20"/>
                <w:szCs w:val="20"/>
                <w:lang w:val="en-US"/>
              </w:rPr>
            </w:pPr>
            <w:r>
              <w:rPr>
                <w:rFonts w:eastAsia="Times New Roman" w:cs="Times New Roman"/>
                <w:b/>
                <w:kern w:val="0"/>
                <w:sz w:val="20"/>
                <w:szCs w:val="20"/>
                <w:lang w:val="en-US" w:eastAsia="en-US" w:bidi="ar-SA"/>
              </w:rPr>
              <w:t xml:space="preserve">IWS 1. </w:t>
            </w:r>
            <w:r>
              <w:rPr>
                <w:rFonts w:eastAsia="Times New Roman" w:cs="Times New Roman"/>
                <w:b/>
                <w:bCs w:val="false"/>
                <w:kern w:val="0"/>
                <w:sz w:val="20"/>
                <w:szCs w:val="20"/>
                <w:lang w:val="en-US" w:eastAsia="en-US" w:bidi="ar-SA"/>
              </w:rPr>
              <w:t xml:space="preserve"> </w:t>
            </w:r>
            <w:r>
              <w:rPr>
                <w:rFonts w:eastAsia="Times New Roman" w:cs="Times New Roman"/>
                <w:b w:val="false"/>
                <w:bCs w:val="false"/>
                <w:kern w:val="0"/>
                <w:sz w:val="20"/>
                <w:szCs w:val="20"/>
                <w:lang w:val="en-US" w:eastAsia="en-US" w:bidi="ar-SA"/>
              </w:rPr>
              <w:t>Review and analysis of methodologies for preparation of solutions for different application in biology. Situational tasks with calculation of molar mass of the substance,</w:t>
            </w:r>
          </w:p>
          <w:p>
            <w:pPr>
              <w:pStyle w:val="Normal"/>
              <w:widowControl w:val="false"/>
              <w:tabs>
                <w:tab w:val="clear" w:pos="720"/>
                <w:tab w:val="left" w:pos="1276" w:leader="none"/>
              </w:tabs>
              <w:suppressAutoHyphens w:val="true"/>
              <w:snapToGrid w:val="false"/>
              <w:spacing w:before="0" w:after="0"/>
              <w:jc w:val="both"/>
              <w:rPr>
                <w:b w:val="false"/>
                <w:b w:val="false"/>
                <w:bCs w:val="false"/>
              </w:rPr>
            </w:pPr>
            <w:r>
              <w:rPr>
                <w:rFonts w:eastAsia="Times New Roman" w:cs="Times New Roman"/>
                <w:b w:val="false"/>
                <w:bCs w:val="false"/>
                <w:kern w:val="0"/>
                <w:sz w:val="20"/>
                <w:szCs w:val="20"/>
                <w:lang w:val="en-US" w:eastAsia="en-US" w:bidi="ar-SA"/>
              </w:rPr>
              <w:t>concentrations in the liquid/solid sample.</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18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5</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bCs/>
                <w:kern w:val="0"/>
                <w:sz w:val="20"/>
                <w:szCs w:val="20"/>
                <w:lang w:val="en-US" w:eastAsia="ar-SA" w:bidi="ar-SA"/>
              </w:rPr>
              <w:t xml:space="preserve">L 5. </w:t>
            </w:r>
            <w:r>
              <w:rPr>
                <w:rFonts w:eastAsia="Times New Roman" w:cs="Times New Roman"/>
                <w:b w:val="false"/>
                <w:bCs w:val="false"/>
                <w:kern w:val="0"/>
                <w:sz w:val="20"/>
                <w:szCs w:val="20"/>
                <w:lang w:val="en-US" w:eastAsia="ar-SA" w:bidi="ar-SA"/>
              </w:rPr>
              <w:t>Introduction to Microscopic Methods of analysis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rHeight w:val="285"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bCs/>
                <w:sz w:val="20"/>
                <w:szCs w:val="20"/>
                <w:lang w:val="en-US"/>
              </w:rPr>
            </w:pPr>
            <w:r>
              <w:rPr>
                <w:rFonts w:eastAsia="Times New Roman" w:cs="Times New Roman"/>
                <w:b/>
                <w:bCs/>
                <w:kern w:val="0"/>
                <w:sz w:val="20"/>
                <w:szCs w:val="20"/>
                <w:lang w:val="en-US" w:eastAsia="en-US" w:bidi="ar-SA"/>
              </w:rPr>
              <w:t>PC 5.</w:t>
            </w:r>
            <w:r>
              <w:rPr>
                <w:rFonts w:eastAsia="Times New Roman" w:cs="Times New Roman"/>
                <w:b w:val="false"/>
                <w:bCs w:val="false"/>
                <w:kern w:val="0"/>
                <w:sz w:val="20"/>
                <w:szCs w:val="20"/>
                <w:lang w:val="en-US" w:eastAsia="en-US" w:bidi="ar-SA"/>
              </w:rPr>
              <w:t xml:space="preserve"> Methodologies of sample preparation for microscopes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rHeight w:val="285" w:hRule="atLeast"/>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kern w:val="0"/>
                <w:sz w:val="20"/>
                <w:szCs w:val="20"/>
                <w:lang w:val="en-US" w:eastAsia="en-US" w:bidi="ar-SA"/>
              </w:rPr>
              <w:t>IWST</w:t>
            </w:r>
            <w:r>
              <w:rPr>
                <w:rFonts w:eastAsia="Times New Roman" w:cs="Times New Roman"/>
                <w:b/>
                <w:kern w:val="0"/>
                <w:sz w:val="20"/>
                <w:szCs w:val="20"/>
                <w:lang w:val="kk-KZ" w:eastAsia="en-US" w:bidi="ar-SA"/>
              </w:rPr>
              <w:t xml:space="preserve"> </w:t>
            </w:r>
            <w:r>
              <w:rPr>
                <w:rFonts w:eastAsia="Times New Roman" w:cs="Times New Roman"/>
                <w:b/>
                <w:kern w:val="0"/>
                <w:sz w:val="20"/>
                <w:szCs w:val="20"/>
                <w:lang w:val="en-US" w:eastAsia="en-US" w:bidi="ar-SA"/>
              </w:rPr>
              <w:t xml:space="preserve">2. </w:t>
            </w:r>
            <w:r>
              <w:rPr>
                <w:rFonts w:eastAsia="Times New Roman" w:cs="Times New Roman"/>
                <w:kern w:val="0"/>
                <w:sz w:val="20"/>
                <w:szCs w:val="20"/>
                <w:lang w:val="en-US" w:eastAsia="en-US" w:bidi="ar-SA"/>
              </w:rPr>
              <w:t xml:space="preserve">Consultations on the implementation of </w:t>
            </w:r>
            <w:r>
              <w:rPr>
                <w:rFonts w:eastAsia="Times New Roman" w:cs="Times New Roman"/>
                <w:b/>
                <w:bCs/>
                <w:kern w:val="0"/>
                <w:sz w:val="20"/>
                <w:szCs w:val="20"/>
                <w:lang w:val="en-US" w:eastAsia="en-US" w:bidi="ar-SA"/>
              </w:rPr>
              <w:t>IWS 2</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6</w:t>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kk-KZ"/>
              </w:rPr>
            </w:pPr>
            <w:r>
              <w:rPr>
                <w:rFonts w:eastAsia="Times New Roman" w:cs="Times New Roman"/>
                <w:b/>
                <w:bCs w:val="false"/>
                <w:kern w:val="0"/>
                <w:sz w:val="20"/>
                <w:szCs w:val="20"/>
                <w:lang w:val="kk-KZ" w:eastAsia="en-US" w:bidi="ar-SA"/>
              </w:rPr>
              <w:t xml:space="preserve">L 6. </w:t>
            </w:r>
            <w:r>
              <w:rPr>
                <w:rFonts w:eastAsia="Times New Roman" w:cs="Times New Roman"/>
                <w:b w:val="false"/>
                <w:bCs w:val="false"/>
                <w:kern w:val="0"/>
                <w:sz w:val="20"/>
                <w:szCs w:val="20"/>
                <w:lang w:val="kk-KZ" w:eastAsia="en-US" w:bidi="ar-SA"/>
              </w:rPr>
              <w:t>Protein isolation, separation, and purification techniques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bCs w:val="false"/>
                <w:kern w:val="0"/>
                <w:sz w:val="20"/>
                <w:szCs w:val="20"/>
                <w:lang w:val="en-US" w:eastAsia="en-US" w:bidi="ar-SA"/>
              </w:rPr>
              <w:t xml:space="preserve">PC 6. </w:t>
            </w:r>
            <w:r>
              <w:rPr>
                <w:rFonts w:eastAsia="Times New Roman" w:cs="Times New Roman"/>
                <w:b w:val="false"/>
                <w:bCs w:val="false"/>
                <w:kern w:val="0"/>
                <w:sz w:val="20"/>
                <w:szCs w:val="20"/>
                <w:lang w:val="en-US" w:eastAsia="en-US" w:bidi="ar-SA"/>
              </w:rPr>
              <w:t>Discussions regarding bioinstruments required for protein isolation, separation and</w:t>
              <w:tab/>
            </w:r>
          </w:p>
          <w:p>
            <w:pPr>
              <w:pStyle w:val="Normal"/>
              <w:widowControl w:val="false"/>
              <w:tabs>
                <w:tab w:val="clear" w:pos="720"/>
                <w:tab w:val="left" w:pos="1276" w:leader="none"/>
              </w:tabs>
              <w:suppressAutoHyphens w:val="true"/>
              <w:spacing w:before="0" w:after="0"/>
              <w:jc w:val="left"/>
              <w:rPr>
                <w:b w:val="false"/>
                <w:b w:val="false"/>
                <w:bCs w:val="false"/>
              </w:rPr>
            </w:pPr>
            <w:r>
              <w:rPr>
                <w:rFonts w:eastAsia="Times New Roman" w:cs="Times New Roman"/>
                <w:b w:val="false"/>
                <w:bCs w:val="false"/>
                <w:kern w:val="0"/>
                <w:sz w:val="20"/>
                <w:szCs w:val="20"/>
                <w:lang w:val="en-US" w:eastAsia="en-US" w:bidi="ar-SA"/>
              </w:rPr>
              <w:t>purification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kern w:val="0"/>
                <w:sz w:val="20"/>
                <w:szCs w:val="20"/>
                <w:lang w:val="en-US" w:eastAsia="en-US" w:bidi="ar-SA"/>
              </w:rPr>
              <w:t xml:space="preserve">IWS 2. </w:t>
            </w:r>
            <w:r>
              <w:rPr>
                <w:rFonts w:eastAsia="Times New Roman" w:cs="Times New Roman"/>
                <w:b w:val="false"/>
                <w:bCs w:val="false"/>
                <w:kern w:val="0"/>
                <w:sz w:val="20"/>
                <w:szCs w:val="20"/>
                <w:lang w:val="en-US" w:eastAsia="en-US" w:bidi="ar-SA"/>
              </w:rPr>
              <w:t>Preparation of protocol with methodology for analysis of biological active compounds using spectroscopy and microscopy (individual task)</w:t>
            </w:r>
          </w:p>
          <w:p>
            <w:pPr>
              <w:pStyle w:val="Normal"/>
              <w:widowControl w:val="false"/>
              <w:suppressAutoHyphens w:val="true"/>
              <w:spacing w:before="0" w:after="0"/>
              <w:jc w:val="both"/>
              <w:rPr>
                <w:b/>
                <w:b/>
                <w:bCs/>
                <w:sz w:val="20"/>
                <w:szCs w:val="20"/>
                <w:lang w:val="en-US"/>
              </w:rPr>
            </w:pPr>
            <w:r>
              <w:rPr>
                <w:rFonts w:eastAsia="Times New Roman" w:cs="Times New Roman"/>
                <w:b w:val="false"/>
                <w:bCs w:val="false"/>
                <w:kern w:val="0"/>
                <w:sz w:val="20"/>
                <w:szCs w:val="20"/>
                <w:lang w:val="en-US" w:eastAsia="en-US" w:bidi="ar-SA"/>
              </w:rPr>
              <w:t>Types of microscope, difference, advantage s and disadvantages</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18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rFonts w:eastAsia="Times New Roman" w:cs="Times New Roman"/>
                <w:b/>
                <w:bCs/>
                <w:kern w:val="0"/>
                <w:sz w:val="20"/>
                <w:szCs w:val="20"/>
                <w:lang w:val="en-US" w:eastAsia="en-US" w:bidi="ar-SA"/>
              </w:rPr>
              <w:t>7</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eastAsia="ar-SA"/>
              </w:rPr>
            </w:pPr>
            <w:r>
              <w:rPr>
                <w:rFonts w:eastAsia="Times New Roman" w:cs="Times New Roman"/>
                <w:b/>
                <w:bCs/>
                <w:kern w:val="0"/>
                <w:sz w:val="20"/>
                <w:szCs w:val="20"/>
                <w:lang w:val="en-US" w:eastAsia="ar-SA" w:bidi="ar-SA"/>
              </w:rPr>
              <w:t xml:space="preserve">L 7. </w:t>
            </w:r>
            <w:r>
              <w:rPr>
                <w:rFonts w:eastAsia="Times New Roman" w:cs="Times New Roman"/>
                <w:b w:val="false"/>
                <w:bCs w:val="false"/>
                <w:kern w:val="0"/>
                <w:sz w:val="20"/>
                <w:szCs w:val="20"/>
                <w:lang w:val="en-US" w:eastAsia="ar-SA" w:bidi="ar-SA"/>
              </w:rPr>
              <w:t>Electrophoresis. Principle and theory, types and application</w:t>
            </w:r>
            <w:r>
              <w:rPr>
                <w:rFonts w:eastAsia="Times New Roman" w:cs="Times New Roman"/>
                <w:b/>
                <w:bCs/>
                <w:kern w:val="0"/>
                <w:sz w:val="20"/>
                <w:szCs w:val="20"/>
                <w:lang w:val="en-US" w:eastAsia="ar-SA" w:bidi="ar-SA"/>
              </w:rPr>
              <w:t>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 xml:space="preserve">PC 7. </w:t>
            </w:r>
            <w:r>
              <w:rPr>
                <w:rFonts w:eastAsia="Times New Roman" w:cs="Times New Roman"/>
                <w:b w:val="false"/>
                <w:bCs w:val="false"/>
                <w:kern w:val="0"/>
                <w:sz w:val="20"/>
                <w:szCs w:val="20"/>
                <w:lang w:val="en-US" w:eastAsia="en-US" w:bidi="ar-SA"/>
              </w:rPr>
              <w:t>Methodological aspects and procedures required for operation on electrophoresis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IWST 3. </w:t>
            </w:r>
            <w:r>
              <w:rPr>
                <w:rFonts w:eastAsia="Times New Roman" w:cs="Times New Roman"/>
                <w:kern w:val="0"/>
                <w:sz w:val="20"/>
                <w:szCs w:val="20"/>
                <w:lang w:val="en-US" w:eastAsia="en-US" w:bidi="ar-SA"/>
              </w:rPr>
              <w:t>Consultation on implementation of midterm control 1</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rFonts w:eastAsia="Times New Roman" w:cs="Times New Roman"/>
                <w:b/>
                <w:bCs/>
                <w:kern w:val="0"/>
                <w:sz w:val="20"/>
                <w:szCs w:val="20"/>
                <w:lang w:val="en-US" w:eastAsia="en-US" w:bidi="ar-SA"/>
              </w:rPr>
              <w:t>8</w:t>
            </w:r>
          </w:p>
        </w:tc>
        <w:tc>
          <w:tcPr>
            <w:tcW w:w="7985" w:type="dxa"/>
            <w:tcBorders/>
          </w:tcPr>
          <w:p>
            <w:pPr>
              <w:pStyle w:val="Normal"/>
              <w:widowControl w:val="false"/>
              <w:tabs>
                <w:tab w:val="clear" w:pos="720"/>
                <w:tab w:val="left" w:pos="1276" w:leader="none"/>
              </w:tabs>
              <w:suppressAutoHyphens w:val="true"/>
              <w:snapToGrid w:val="false"/>
              <w:spacing w:before="0" w:after="0"/>
              <w:jc w:val="both"/>
              <w:rPr>
                <w:b/>
                <w:b/>
                <w:bCs/>
                <w:sz w:val="20"/>
                <w:szCs w:val="20"/>
                <w:lang w:val="kk-KZ" w:eastAsia="ar-SA"/>
              </w:rPr>
            </w:pPr>
            <w:r>
              <w:rPr>
                <w:rFonts w:eastAsia="Times New Roman" w:cs="Times New Roman"/>
                <w:b w:val="false"/>
                <w:bCs w:val="false"/>
                <w:kern w:val="0"/>
                <w:sz w:val="20"/>
                <w:szCs w:val="20"/>
                <w:lang w:val="en-US" w:eastAsia="en-US" w:bidi="ar-SA"/>
              </w:rPr>
              <w:t>L 8. Introduction to Blotting Techniques for analysis of biological macromolecules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bCs/>
                <w:sz w:val="20"/>
                <w:szCs w:val="20"/>
                <w:lang w:val="en-US"/>
              </w:rPr>
            </w:pPr>
            <w:r>
              <w:rPr>
                <w:rFonts w:eastAsia="Times New Roman" w:cs="Times New Roman"/>
                <w:b/>
                <w:bCs/>
                <w:kern w:val="0"/>
                <w:sz w:val="20"/>
                <w:szCs w:val="20"/>
                <w:lang w:val="en-US" w:eastAsia="en-US" w:bidi="ar-SA"/>
              </w:rPr>
              <w:t xml:space="preserve">PC 8. </w:t>
            </w:r>
            <w:r>
              <w:rPr>
                <w:rFonts w:eastAsia="Times New Roman" w:cs="Times New Roman"/>
                <w:b w:val="false"/>
                <w:bCs w:val="false"/>
                <w:kern w:val="0"/>
                <w:sz w:val="20"/>
                <w:szCs w:val="20"/>
                <w:lang w:val="en-US" w:eastAsia="en-US" w:bidi="ar-SA"/>
              </w:rPr>
              <w:t>Methodological aspects of Western, Southern, Northern blot analysis, visualization of proteins in gels, electrophoresis of nucleic acids using agarose gel</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rFonts w:eastAsia="Times New Roman" w:cs="Times New Roman"/>
                <w:b/>
                <w:kern w:val="0"/>
                <w:sz w:val="20"/>
                <w:szCs w:val="20"/>
                <w:lang w:val="en-US" w:eastAsia="en-US" w:bidi="ar-SA"/>
              </w:rPr>
              <w:t xml:space="preserve">IWST 4. </w:t>
            </w:r>
            <w:r>
              <w:rPr>
                <w:rFonts w:eastAsia="Times New Roman" w:cs="Times New Roman"/>
                <w:kern w:val="0"/>
                <w:sz w:val="20"/>
                <w:szCs w:val="20"/>
                <w:lang w:val="en-US" w:eastAsia="en-US" w:bidi="ar-SA"/>
              </w:rPr>
              <w:t xml:space="preserve">Consultations on the implementation of </w:t>
            </w:r>
            <w:r>
              <w:rPr>
                <w:rFonts w:eastAsia="Times New Roman" w:cs="Times New Roman"/>
                <w:b/>
                <w:bCs/>
                <w:kern w:val="0"/>
                <w:sz w:val="20"/>
                <w:szCs w:val="20"/>
                <w:lang w:val="en-US" w:eastAsia="en-US" w:bidi="ar-SA"/>
              </w:rPr>
              <w:t>IWS 3</w:t>
            </w:r>
            <w:r>
              <w:rPr>
                <w:rFonts w:eastAsia="Times New Roman" w:cs="Times New Roman"/>
                <w:kern w:val="0"/>
                <w:sz w:val="20"/>
                <w:szCs w:val="20"/>
                <w:lang w:val="en-US" w:eastAsia="en-US" w:bidi="ar-SA"/>
              </w:rPr>
              <w:t xml:space="preserve"> </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9782" w:type="dxa"/>
            <w:gridSpan w:val="3"/>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Midterm control 1</w:t>
            </w:r>
          </w:p>
        </w:tc>
        <w:tc>
          <w:tcPr>
            <w:tcW w:w="726"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100</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9</w:t>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bCs/>
                <w:kern w:val="0"/>
                <w:sz w:val="20"/>
                <w:szCs w:val="20"/>
                <w:lang w:val="en-US" w:eastAsia="en-US" w:bidi="ar-SA"/>
              </w:rPr>
              <w:t xml:space="preserve">L 9. </w:t>
            </w:r>
            <w:r>
              <w:rPr>
                <w:rFonts w:eastAsia="Times New Roman" w:cs="Times New Roman"/>
                <w:b w:val="false"/>
                <w:bCs w:val="false"/>
                <w:kern w:val="0"/>
                <w:sz w:val="20"/>
                <w:szCs w:val="20"/>
                <w:lang w:val="en-US" w:eastAsia="en-US" w:bidi="ar-SA"/>
              </w:rPr>
              <w:t>Chromatography: Principles of chromatography, types and its application for analysis of macro and micro molecules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bCs/>
                <w:color w:val="000000"/>
                <w:kern w:val="0"/>
                <w:sz w:val="20"/>
                <w:szCs w:val="20"/>
                <w:lang w:val="en-US" w:eastAsia="en-US" w:bidi="ar-SA"/>
              </w:rPr>
              <w:t xml:space="preserve">PC 9. </w:t>
            </w:r>
            <w:r>
              <w:rPr>
                <w:rFonts w:eastAsia="Times New Roman" w:cs="Times New Roman"/>
                <w:b w:val="false"/>
                <w:bCs w:val="false"/>
                <w:color w:val="000000"/>
                <w:kern w:val="0"/>
                <w:sz w:val="20"/>
                <w:szCs w:val="20"/>
                <w:lang w:val="en-US" w:eastAsia="en-US" w:bidi="ar-SA"/>
              </w:rPr>
              <w:t>General points of sample preparation and methodology for chromatography analysis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lang w:val="en-US"/>
              </w:rPr>
            </w:pPr>
            <w:r>
              <w:rPr>
                <w:b/>
                <w:bCs/>
                <w:sz w:val="20"/>
                <w:szCs w:val="20"/>
                <w:lang w:val="en-US"/>
              </w:rPr>
            </w:r>
          </w:p>
        </w:tc>
        <w:tc>
          <w:tcPr>
            <w:tcW w:w="7985" w:type="dxa"/>
            <w:tcBorders/>
          </w:tcPr>
          <w:p>
            <w:pPr>
              <w:pStyle w:val="Normal"/>
              <w:widowControl w:val="false"/>
              <w:tabs>
                <w:tab w:val="clear" w:pos="720"/>
                <w:tab w:val="left" w:pos="1276" w:leader="none"/>
              </w:tabs>
              <w:suppressAutoHyphens w:val="true"/>
              <w:spacing w:before="0" w:after="0"/>
              <w:jc w:val="both"/>
              <w:rPr>
                <w:bCs/>
                <w:sz w:val="20"/>
                <w:szCs w:val="20"/>
                <w:lang w:val="en-US"/>
              </w:rPr>
            </w:pPr>
            <w:r>
              <w:rPr>
                <w:rFonts w:eastAsia="Times New Roman" w:cs="Times New Roman"/>
                <w:b/>
                <w:kern w:val="0"/>
                <w:sz w:val="20"/>
                <w:szCs w:val="20"/>
                <w:lang w:val="en-US" w:eastAsia="en-US" w:bidi="ar-SA"/>
              </w:rPr>
              <w:t>IWS 3.</w:t>
            </w:r>
            <w:r>
              <w:rPr>
                <w:rFonts w:eastAsia="Times New Roman" w:cs="Times New Roman"/>
                <w:bCs/>
                <w:kern w:val="0"/>
                <w:sz w:val="20"/>
                <w:szCs w:val="20"/>
                <w:lang w:val="en-US" w:eastAsia="en-US" w:bidi="ar-SA"/>
              </w:rPr>
              <w:t xml:space="preserve"> Preparation of protocol with methodology for analysis of proteins using different</w:t>
            </w:r>
          </w:p>
          <w:p>
            <w:pPr>
              <w:pStyle w:val="Normal"/>
              <w:widowControl w:val="false"/>
              <w:tabs>
                <w:tab w:val="clear" w:pos="720"/>
                <w:tab w:val="left" w:pos="1276" w:leader="none"/>
              </w:tabs>
              <w:suppressAutoHyphens w:val="true"/>
              <w:spacing w:before="0" w:after="0"/>
              <w:jc w:val="both"/>
              <w:rPr>
                <w:bCs/>
                <w:sz w:val="20"/>
                <w:szCs w:val="20"/>
                <w:lang w:val="en-US"/>
              </w:rPr>
            </w:pPr>
            <w:r>
              <w:rPr>
                <w:rFonts w:eastAsia="Times New Roman" w:cs="Times New Roman"/>
                <w:bCs/>
                <w:kern w:val="0"/>
                <w:sz w:val="20"/>
                <w:szCs w:val="20"/>
                <w:lang w:val="en-US" w:eastAsia="en-US" w:bidi="ar-SA"/>
              </w:rPr>
              <w:t>separation techniques (individual task)</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22</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10</w:t>
            </w:r>
          </w:p>
        </w:tc>
        <w:tc>
          <w:tcPr>
            <w:tcW w:w="7985" w:type="dxa"/>
            <w:tcBorders/>
          </w:tcPr>
          <w:p>
            <w:pPr>
              <w:pStyle w:val="Normal"/>
              <w:widowControl w:val="false"/>
              <w:tabs>
                <w:tab w:val="clear" w:pos="720"/>
                <w:tab w:val="left" w:pos="1276" w:leader="none"/>
              </w:tabs>
              <w:suppressAutoHyphens w:val="true"/>
              <w:spacing w:before="0" w:after="0"/>
              <w:jc w:val="both"/>
              <w:rPr>
                <w:b/>
                <w:b/>
                <w:sz w:val="20"/>
                <w:szCs w:val="20"/>
                <w:lang w:val="en-US"/>
              </w:rPr>
            </w:pPr>
            <w:r>
              <w:rPr>
                <w:rFonts w:eastAsia="Times New Roman" w:cs="Times New Roman"/>
                <w:b/>
                <w:bCs w:val="false"/>
                <w:kern w:val="0"/>
                <w:sz w:val="20"/>
                <w:szCs w:val="20"/>
                <w:lang w:val="en-US" w:eastAsia="en-US" w:bidi="ar-SA"/>
              </w:rPr>
              <w:t xml:space="preserve">L 10. </w:t>
            </w:r>
            <w:r>
              <w:rPr>
                <w:rFonts w:eastAsia="Times New Roman" w:cs="Times New Roman"/>
                <w:b w:val="false"/>
                <w:bCs w:val="false"/>
                <w:kern w:val="0"/>
                <w:sz w:val="20"/>
                <w:szCs w:val="20"/>
                <w:lang w:val="en-US" w:eastAsia="en-US" w:bidi="ar-SA"/>
              </w:rPr>
              <w:t>Gas chromatography and Liquid chromatography in qualitative and quantitative analysis of biological samples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tabs>
                <w:tab w:val="clear" w:pos="720"/>
                <w:tab w:val="left" w:pos="1276" w:leader="none"/>
              </w:tabs>
              <w:suppressAutoHyphens w:val="true"/>
              <w:spacing w:before="0" w:after="0"/>
              <w:jc w:val="both"/>
              <w:rPr>
                <w:sz w:val="20"/>
                <w:szCs w:val="20"/>
                <w:lang w:val="en-US"/>
              </w:rPr>
            </w:pPr>
            <w:r>
              <w:rPr>
                <w:rFonts w:eastAsia="Times New Roman" w:cs="Times New Roman"/>
                <w:bCs/>
                <w:color w:val="000000"/>
                <w:kern w:val="0"/>
                <w:sz w:val="20"/>
                <w:szCs w:val="20"/>
                <w:lang w:val="en-US" w:eastAsia="en-US" w:bidi="ar-SA"/>
              </w:rPr>
              <w:t>PC 10. Discussion regarding methodologies for sample preparation of different biological</w:t>
            </w:r>
          </w:p>
          <w:p>
            <w:pPr>
              <w:pStyle w:val="Normal"/>
              <w:widowControl w:val="false"/>
              <w:tabs>
                <w:tab w:val="clear" w:pos="720"/>
                <w:tab w:val="left" w:pos="1276" w:leader="none"/>
              </w:tabs>
              <w:suppressAutoHyphens w:val="true"/>
              <w:spacing w:before="0" w:after="0"/>
              <w:jc w:val="both"/>
              <w:rPr>
                <w:sz w:val="20"/>
                <w:szCs w:val="20"/>
                <w:lang w:val="en-US"/>
              </w:rPr>
            </w:pPr>
            <w:r>
              <w:rPr>
                <w:rFonts w:eastAsia="Times New Roman" w:cs="Times New Roman"/>
                <w:bCs/>
                <w:color w:val="000000"/>
                <w:kern w:val="0"/>
                <w:sz w:val="20"/>
                <w:szCs w:val="20"/>
                <w:lang w:val="en-US" w:eastAsia="en-US" w:bidi="ar-SA"/>
              </w:rPr>
              <w:t>samples for analysis of antibiotics, pesticides, vitamins, fatty acids, amino acids and others using chromatographic equipment</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11</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 xml:space="preserve">L 11. </w:t>
            </w:r>
            <w:r>
              <w:rPr>
                <w:rFonts w:eastAsia="Times New Roman" w:cs="Times New Roman"/>
                <w:b w:val="false"/>
                <w:bCs w:val="false"/>
                <w:kern w:val="0"/>
                <w:sz w:val="20"/>
                <w:szCs w:val="20"/>
                <w:lang w:val="en-US" w:eastAsia="en-US" w:bidi="ar-SA"/>
              </w:rPr>
              <w:t>Apparatus and equipment for cultivation and fermentation of microorganisms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sz w:val="20"/>
                <w:szCs w:val="20"/>
                <w:lang w:val="en-US"/>
              </w:rPr>
            </w:pPr>
            <w:r>
              <w:rPr>
                <w:rFonts w:eastAsia="Times New Roman" w:cs="Times New Roman"/>
                <w:b/>
                <w:bCs/>
                <w:color w:val="374151"/>
                <w:kern w:val="0"/>
                <w:sz w:val="20"/>
                <w:szCs w:val="20"/>
                <w:lang w:val="en-US" w:eastAsia="en-US" w:bidi="ar-SA"/>
              </w:rPr>
              <w:t>PC 11. Discussion of different features of apparatus and equipment used in microbiology</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left"/>
              <w:rPr>
                <w:b/>
                <w:b/>
                <w:sz w:val="20"/>
                <w:szCs w:val="20"/>
                <w:lang w:val="en-US"/>
              </w:rPr>
            </w:pPr>
            <w:r>
              <w:rPr>
                <w:rFonts w:eastAsia="Times New Roman" w:cs="Times New Roman"/>
                <w:b/>
                <w:kern w:val="0"/>
                <w:sz w:val="20"/>
                <w:szCs w:val="20"/>
                <w:lang w:val="en-US" w:eastAsia="en-US" w:bidi="ar-SA"/>
              </w:rPr>
              <w:t xml:space="preserve">IWST 5. </w:t>
            </w:r>
            <w:r>
              <w:rPr>
                <w:rFonts w:eastAsia="Times New Roman" w:cs="Times New Roman"/>
                <w:kern w:val="0"/>
                <w:sz w:val="20"/>
                <w:szCs w:val="20"/>
                <w:lang w:val="en-US" w:eastAsia="en-US" w:bidi="ar-SA"/>
              </w:rPr>
              <w:t xml:space="preserve">Consultation on the implementation </w:t>
            </w:r>
            <w:r>
              <w:rPr>
                <w:rFonts w:eastAsia="Times New Roman" w:cs="Times New Roman"/>
                <w:bCs/>
                <w:kern w:val="0"/>
                <w:sz w:val="20"/>
                <w:szCs w:val="20"/>
                <w:lang w:val="en-US" w:eastAsia="en-US" w:bidi="ar-SA"/>
              </w:rPr>
              <w:t xml:space="preserve">of </w:t>
            </w:r>
            <w:r>
              <w:rPr>
                <w:rFonts w:eastAsia="Times New Roman" w:cs="Times New Roman"/>
                <w:b/>
                <w:kern w:val="0"/>
                <w:sz w:val="20"/>
                <w:szCs w:val="20"/>
                <w:lang w:val="en-US" w:eastAsia="en-US" w:bidi="ar-SA"/>
              </w:rPr>
              <w:t>IWS 4.</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12</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bCs/>
                <w:kern w:val="0"/>
                <w:sz w:val="20"/>
                <w:szCs w:val="20"/>
                <w:lang w:val="en-US" w:eastAsia="en-US" w:bidi="ar-SA"/>
              </w:rPr>
              <w:t xml:space="preserve">L12. </w:t>
            </w:r>
            <w:r>
              <w:rPr>
                <w:rFonts w:eastAsia="Times New Roman" w:cs="Times New Roman"/>
                <w:b w:val="false"/>
                <w:bCs w:val="false"/>
                <w:kern w:val="0"/>
                <w:sz w:val="20"/>
                <w:szCs w:val="20"/>
                <w:lang w:val="en-US" w:eastAsia="en-US" w:bidi="ar-SA"/>
              </w:rPr>
              <w:t>Apparatus and equipment for sterilization and disinfection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val="false"/>
                <w:bCs w:val="false"/>
                <w:color w:val="000000" w:themeColor="text1"/>
                <w:kern w:val="0"/>
                <w:sz w:val="20"/>
                <w:szCs w:val="20"/>
                <w:lang w:val="en-US" w:eastAsia="en-US" w:bidi="ar-SA"/>
              </w:rPr>
              <w:t>PC 12. General understanding of methods of sterilization and disinfection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 4.  </w:t>
            </w:r>
            <w:r>
              <w:rPr>
                <w:rFonts w:eastAsia="Times New Roman" w:cs="Times New Roman"/>
                <w:b w:val="false"/>
                <w:bCs w:val="false"/>
                <w:color w:val="000000" w:themeColor="text1"/>
                <w:kern w:val="0"/>
                <w:sz w:val="20"/>
                <w:szCs w:val="20"/>
                <w:lang w:val="en-US" w:eastAsia="en-US" w:bidi="ar-SA"/>
              </w:rPr>
              <w:t>Drawing up a technological scheme or plan for the production of biologically active molecules or a scheme with a proposal for the use of an effective method for ireating</w:t>
            </w:r>
          </w:p>
          <w:p>
            <w:pPr>
              <w:pStyle w:val="Normal"/>
              <w:widowControl w:val="false"/>
              <w:suppressAutoHyphens w:val="true"/>
              <w:spacing w:before="0" w:after="0"/>
              <w:jc w:val="both"/>
              <w:rPr>
                <w:b w:val="false"/>
                <w:b w:val="false"/>
                <w:bCs w:val="false"/>
              </w:rPr>
            </w:pPr>
            <w:r>
              <w:rPr>
                <w:rFonts w:eastAsia="Times New Roman" w:cs="Times New Roman"/>
                <w:b w:val="false"/>
                <w:bCs w:val="false"/>
                <w:color w:val="000000" w:themeColor="text1"/>
                <w:kern w:val="0"/>
                <w:sz w:val="20"/>
                <w:szCs w:val="20"/>
                <w:lang w:val="en-US" w:eastAsia="en-US" w:bidi="ar-SA"/>
              </w:rPr>
              <w:t>wastewater/soil water in the Republic of Kazakhstan</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22</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13</w:t>
            </w:r>
          </w:p>
        </w:tc>
        <w:tc>
          <w:tcPr>
            <w:tcW w:w="7985" w:type="dxa"/>
            <w:tcBorders/>
          </w:tcPr>
          <w:p>
            <w:pPr>
              <w:pStyle w:val="TableParagraph"/>
              <w:widowControl w:val="false"/>
              <w:suppressAutoHyphens w:val="true"/>
              <w:spacing w:lineRule="auto" w:line="240" w:before="0" w:after="0"/>
              <w:ind w:left="0" w:right="57" w:hanging="0"/>
              <w:jc w:val="both"/>
              <w:rPr>
                <w:b/>
                <w:b/>
                <w:bCs/>
                <w:sz w:val="20"/>
                <w:szCs w:val="20"/>
                <w:lang w:val="en-US"/>
              </w:rPr>
            </w:pPr>
            <w:r>
              <w:rPr>
                <w:rFonts w:eastAsia="Times New Roman" w:cs="Times New Roman"/>
                <w:b/>
                <w:bCs/>
                <w:kern w:val="0"/>
                <w:sz w:val="20"/>
                <w:szCs w:val="20"/>
                <w:lang w:val="en-US" w:eastAsia="en-US" w:bidi="ar-SA"/>
              </w:rPr>
              <w:t xml:space="preserve">L 13. </w:t>
            </w:r>
            <w:r>
              <w:rPr>
                <w:rFonts w:eastAsia="Times New Roman" w:cs="Times New Roman"/>
                <w:b w:val="false"/>
                <w:bCs w:val="false"/>
                <w:kern w:val="0"/>
                <w:sz w:val="20"/>
                <w:szCs w:val="20"/>
                <w:lang w:val="en-US" w:eastAsia="en-US" w:bidi="ar-SA"/>
              </w:rPr>
              <w:t>Apparatus and equipment for preservation and storage of biological samples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bCs/>
                <w:sz w:val="20"/>
                <w:szCs w:val="20"/>
              </w:rPr>
            </w:pPr>
            <w:r>
              <w:rPr>
                <w:b/>
                <w:bCs/>
                <w:sz w:val="20"/>
                <w:szCs w:val="20"/>
              </w:rPr>
            </w:r>
          </w:p>
        </w:tc>
        <w:tc>
          <w:tcPr>
            <w:tcW w:w="7985" w:type="dxa"/>
            <w:tcBorders/>
          </w:tcPr>
          <w:p>
            <w:pPr>
              <w:pStyle w:val="TableParagraph"/>
              <w:widowControl w:val="false"/>
              <w:suppressAutoHyphens w:val="true"/>
              <w:spacing w:lineRule="auto" w:line="240" w:before="0" w:after="0"/>
              <w:ind w:left="0" w:right="57" w:hanging="0"/>
              <w:jc w:val="both"/>
              <w:rPr>
                <w:b/>
                <w:b/>
                <w:bCs/>
                <w:color w:val="000000" w:themeColor="text1"/>
                <w:sz w:val="20"/>
                <w:szCs w:val="20"/>
                <w:lang w:val="en-US"/>
              </w:rPr>
            </w:pPr>
            <w:r>
              <w:rPr>
                <w:rFonts w:eastAsia="Times New Roman" w:cs="Times New Roman"/>
                <w:b w:val="false"/>
                <w:bCs w:val="false"/>
                <w:color w:val="000000" w:themeColor="text1"/>
                <w:kern w:val="0"/>
                <w:sz w:val="20"/>
                <w:szCs w:val="20"/>
                <w:lang w:val="en-US" w:eastAsia="en-US" w:bidi="ar-SA"/>
              </w:rPr>
              <w:t>PC 13. Sampling techniques, equipment and apparatus for preservation and storage of samples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bCs/>
                <w:sz w:val="20"/>
                <w:szCs w:val="20"/>
              </w:rPr>
            </w:pPr>
            <w:r>
              <w:rPr>
                <w:rFonts w:eastAsia="Times New Roman" w:cs="Times New Roman"/>
                <w:b/>
                <w:bCs/>
                <w:kern w:val="0"/>
                <w:sz w:val="20"/>
                <w:szCs w:val="20"/>
                <w:lang w:val="ru-RU" w:eastAsia="en-US" w:bidi="ar-SA"/>
              </w:rPr>
              <w:t>14</w:t>
            </w:r>
          </w:p>
        </w:tc>
        <w:tc>
          <w:tcPr>
            <w:tcW w:w="7985" w:type="dxa"/>
            <w:tcBorders/>
          </w:tcPr>
          <w:p>
            <w:pPr>
              <w:pStyle w:val="Normal"/>
              <w:widowControl w:val="false"/>
              <w:suppressAutoHyphens w:val="true"/>
              <w:snapToGrid w:val="false"/>
              <w:spacing w:before="0" w:after="0"/>
              <w:jc w:val="both"/>
              <w:rPr>
                <w:b/>
                <w:b/>
                <w:bCs/>
                <w:sz w:val="20"/>
                <w:szCs w:val="20"/>
                <w:lang w:val="en-US"/>
              </w:rPr>
            </w:pPr>
            <w:r>
              <w:rPr>
                <w:rFonts w:eastAsia="Times New Roman" w:cs="Times New Roman"/>
                <w:b w:val="false"/>
                <w:bCs w:val="false"/>
                <w:kern w:val="0"/>
                <w:sz w:val="20"/>
                <w:szCs w:val="20"/>
                <w:lang w:val="en-US" w:eastAsia="en-US" w:bidi="ar-SA"/>
              </w:rPr>
              <w:t xml:space="preserve">L 14. Apparatus and techniques for water treatment and water purification </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bCs/>
                <w:color w:val="000000" w:themeColor="text1"/>
                <w:kern w:val="0"/>
                <w:sz w:val="20"/>
                <w:szCs w:val="20"/>
                <w:lang w:val="en-US" w:eastAsia="en-US" w:bidi="ar-SA"/>
              </w:rPr>
              <w:t xml:space="preserve">PC 14. </w:t>
            </w:r>
            <w:r>
              <w:rPr>
                <w:rFonts w:eastAsia="Times New Roman" w:cs="Times New Roman"/>
                <w:b w:val="false"/>
                <w:bCs w:val="false"/>
                <w:color w:val="000000" w:themeColor="text1"/>
                <w:kern w:val="0"/>
                <w:sz w:val="20"/>
                <w:szCs w:val="20"/>
                <w:lang w:val="en-US" w:eastAsia="en-US" w:bidi="ar-SA"/>
              </w:rPr>
              <w:t>Application of different types of water in biotechnological processes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lang w:val="en-US"/>
              </w:rPr>
            </w:pPr>
            <w:r>
              <w:rPr>
                <w:rFonts w:eastAsia="Times New Roman" w:cs="Times New Roman"/>
                <w:kern w:val="0"/>
                <w:sz w:val="20"/>
                <w:szCs w:val="20"/>
                <w:lang w:val="en-US"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restart"/>
            <w:tcBorders/>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15</w:t>
            </w:r>
          </w:p>
          <w:p>
            <w:pPr>
              <w:pStyle w:val="Normal"/>
              <w:widowControl w:val="false"/>
              <w:tabs>
                <w:tab w:val="clear" w:pos="720"/>
                <w:tab w:val="left" w:pos="1276" w:leader="none"/>
              </w:tabs>
              <w:suppressAutoHyphens w:val="true"/>
              <w:spacing w:before="0" w:after="0"/>
              <w:jc w:val="left"/>
              <w:rPr>
                <w:b/>
                <w:b/>
                <w:sz w:val="20"/>
                <w:szCs w:val="20"/>
                <w:lang w:val="en-US"/>
              </w:rPr>
            </w:pPr>
            <w:r>
              <w:rPr>
                <w:b/>
                <w:sz w:val="20"/>
                <w:szCs w:val="20"/>
                <w:lang w:val="en-US"/>
              </w:rPr>
            </w:r>
          </w:p>
        </w:tc>
        <w:tc>
          <w:tcPr>
            <w:tcW w:w="7985" w:type="dxa"/>
            <w:tcBorders/>
          </w:tcPr>
          <w:p>
            <w:pPr>
              <w:pStyle w:val="TableParagraph"/>
              <w:widowControl w:val="false"/>
              <w:suppressAutoHyphens w:val="true"/>
              <w:spacing w:lineRule="auto" w:line="240" w:before="0" w:after="0"/>
              <w:ind w:left="0" w:right="57" w:hanging="0"/>
              <w:jc w:val="both"/>
              <w:rPr>
                <w:sz w:val="20"/>
                <w:szCs w:val="20"/>
                <w:lang w:val="en-US"/>
              </w:rPr>
            </w:pPr>
            <w:r>
              <w:rPr>
                <w:rFonts w:eastAsia="Times New Roman" w:cs="Times New Roman"/>
                <w:b w:val="false"/>
                <w:bCs w:val="false"/>
                <w:kern w:val="0"/>
                <w:sz w:val="20"/>
                <w:szCs w:val="20"/>
                <w:lang w:val="en-US" w:eastAsia="en-US" w:bidi="ar-SA"/>
              </w:rPr>
              <w:t>L 15. Biotechnological techniques for treating wastewater and contaminated soils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1</w:t>
            </w:r>
          </w:p>
        </w:tc>
        <w:tc>
          <w:tcPr>
            <w:tcW w:w="726" w:type="dxa"/>
            <w:tcBorders/>
          </w:tcPr>
          <w:p>
            <w:pPr>
              <w:pStyle w:val="Normal"/>
              <w:widowControl w:val="false"/>
              <w:tabs>
                <w:tab w:val="clear" w:pos="720"/>
                <w:tab w:val="left" w:pos="1276" w:leader="none"/>
              </w:tabs>
              <w:suppressAutoHyphens w:val="true"/>
              <w:spacing w:before="0" w:after="0"/>
              <w:jc w:val="center"/>
              <w:rPr>
                <w:sz w:val="20"/>
                <w:szCs w:val="20"/>
              </w:rPr>
            </w:pPr>
            <w:r>
              <w:rPr>
                <w:sz w:val="20"/>
                <w:szCs w:val="20"/>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bCs/>
                <w:color w:val="000000" w:themeColor="text1"/>
                <w:sz w:val="20"/>
                <w:szCs w:val="20"/>
                <w:lang w:val="en-US"/>
              </w:rPr>
            </w:pPr>
            <w:r>
              <w:rPr>
                <w:rFonts w:eastAsia="Times New Roman" w:cs="Times New Roman"/>
                <w:b/>
                <w:bCs/>
                <w:color w:val="000000" w:themeColor="text1"/>
                <w:kern w:val="0"/>
                <w:sz w:val="20"/>
                <w:szCs w:val="20"/>
                <w:lang w:val="en-US" w:eastAsia="en-US" w:bidi="ar-SA"/>
              </w:rPr>
              <w:t xml:space="preserve">PC 15. </w:t>
            </w:r>
            <w:r>
              <w:rPr>
                <w:rFonts w:eastAsia="Times New Roman" w:cs="Times New Roman"/>
                <w:b w:val="false"/>
                <w:bCs w:val="false"/>
                <w:color w:val="000000" w:themeColor="text1"/>
                <w:kern w:val="0"/>
                <w:sz w:val="20"/>
                <w:szCs w:val="20"/>
                <w:lang w:val="en-US" w:eastAsia="en-US" w:bidi="ar-SA"/>
              </w:rPr>
              <w:t>Discussion of the advantages and disadvantages of using various methods of cleaning contaminated environmental objects</w:t>
            </w:r>
          </w:p>
        </w:tc>
        <w:tc>
          <w:tcPr>
            <w:tcW w:w="928" w:type="dxa"/>
            <w:tcBorders/>
          </w:tcPr>
          <w:p>
            <w:pPr>
              <w:pStyle w:val="Normal"/>
              <w:widowControl w:val="false"/>
              <w:tabs>
                <w:tab w:val="clear" w:pos="720"/>
                <w:tab w:val="left" w:pos="1276" w:leader="none"/>
              </w:tabs>
              <w:suppressAutoHyphens w:val="true"/>
              <w:spacing w:before="0" w:after="0"/>
              <w:jc w:val="center"/>
              <w:rPr>
                <w:sz w:val="20"/>
                <w:szCs w:val="20"/>
              </w:rPr>
            </w:pPr>
            <w:r>
              <w:rPr>
                <w:rFonts w:eastAsia="Times New Roman" w:cs="Times New Roman"/>
                <w:kern w:val="0"/>
                <w:sz w:val="20"/>
                <w:szCs w:val="20"/>
                <w:lang w:val="ru-RU" w:eastAsia="en-US" w:bidi="ar-SA"/>
              </w:rPr>
              <w:t>2</w:t>
            </w:r>
          </w:p>
        </w:tc>
        <w:tc>
          <w:tcPr>
            <w:tcW w:w="726" w:type="dxa"/>
            <w:tcBorders/>
          </w:tcPr>
          <w:p>
            <w:pPr>
              <w:pStyle w:val="Normal"/>
              <w:widowControl w:val="false"/>
              <w:tabs>
                <w:tab w:val="clear" w:pos="720"/>
                <w:tab w:val="left" w:pos="1276" w:leader="none"/>
              </w:tabs>
              <w:suppressAutoHyphens w:val="true"/>
              <w:spacing w:before="0" w:after="0"/>
              <w:jc w:val="center"/>
              <w:rPr>
                <w:lang w:val="en-US"/>
              </w:rPr>
            </w:pPr>
            <w:r>
              <w:rPr>
                <w:lang w:val="en-US"/>
              </w:rPr>
              <w:t>8</w:t>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rPr>
            </w:pPr>
            <w:r>
              <w:rPr>
                <w:b/>
                <w:sz w:val="20"/>
                <w:szCs w:val="20"/>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IWST 6. </w:t>
            </w:r>
            <w:r>
              <w:rPr>
                <w:rFonts w:eastAsia="Times New Roman" w:cs="Times New Roman"/>
                <w:kern w:val="0"/>
                <w:sz w:val="20"/>
                <w:szCs w:val="20"/>
                <w:lang w:val="en-US" w:eastAsia="en-US" w:bidi="ar-SA"/>
              </w:rPr>
              <w:t>Consultation on implementation of midterm control 2</w:t>
            </w:r>
          </w:p>
        </w:tc>
        <w:tc>
          <w:tcPr>
            <w:tcW w:w="928" w:type="dxa"/>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26" w:type="dxa"/>
            <w:tcBorders/>
          </w:tcPr>
          <w:p>
            <w:pPr>
              <w:pStyle w:val="Normal"/>
              <w:widowControl w:val="false"/>
              <w:tabs>
                <w:tab w:val="clear" w:pos="720"/>
                <w:tab w:val="left" w:pos="1276" w:leader="none"/>
              </w:tabs>
              <w:suppressAutoHyphens w:val="true"/>
              <w:spacing w:before="0" w:after="0"/>
              <w:jc w:val="left"/>
              <w:rPr>
                <w:b/>
                <w:b/>
                <w:sz w:val="20"/>
                <w:szCs w:val="20"/>
                <w:lang w:val="en-US"/>
              </w:rPr>
            </w:pPr>
            <w:r>
              <w:rPr>
                <w:b/>
                <w:sz w:val="20"/>
                <w:szCs w:val="20"/>
                <w:lang w:val="en-US"/>
              </w:rPr>
            </w:r>
          </w:p>
        </w:tc>
      </w:tr>
      <w:tr>
        <w:trPr/>
        <w:tc>
          <w:tcPr>
            <w:tcW w:w="869" w:type="dxa"/>
            <w:vMerge w:val="continue"/>
            <w:tcBorders/>
          </w:tcPr>
          <w:p>
            <w:pPr>
              <w:pStyle w:val="Normal"/>
              <w:widowControl w:val="false"/>
              <w:tabs>
                <w:tab w:val="clear" w:pos="720"/>
                <w:tab w:val="left" w:pos="1276" w:leader="none"/>
              </w:tabs>
              <w:suppressAutoHyphens w:val="true"/>
              <w:spacing w:before="0" w:after="0"/>
              <w:jc w:val="center"/>
              <w:rPr>
                <w:b/>
                <w:b/>
                <w:sz w:val="20"/>
                <w:szCs w:val="20"/>
                <w:lang w:val="en-US"/>
              </w:rPr>
            </w:pPr>
            <w:r>
              <w:rPr>
                <w:b/>
                <w:sz w:val="20"/>
                <w:szCs w:val="20"/>
                <w:lang w:val="en-US"/>
              </w:rPr>
            </w:r>
          </w:p>
        </w:tc>
        <w:tc>
          <w:tcPr>
            <w:tcW w:w="7985" w:type="dxa"/>
            <w:tcBorders/>
          </w:tcPr>
          <w:p>
            <w:pPr>
              <w:pStyle w:val="Normal"/>
              <w:widowControl w:val="false"/>
              <w:suppressAutoHyphens w:val="true"/>
              <w:spacing w:before="0" w:after="0"/>
              <w:jc w:val="both"/>
              <w:rPr>
                <w:b/>
                <w:b/>
                <w:sz w:val="20"/>
                <w:szCs w:val="20"/>
                <w:lang w:val="en-US"/>
              </w:rPr>
            </w:pPr>
            <w:r>
              <w:rPr>
                <w:rFonts w:eastAsia="Times New Roman" w:cs="Times New Roman"/>
                <w:b/>
                <w:kern w:val="0"/>
                <w:sz w:val="20"/>
                <w:szCs w:val="20"/>
                <w:lang w:val="en-US" w:eastAsia="en-US" w:bidi="ar-SA"/>
              </w:rPr>
              <w:t xml:space="preserve">Midterm </w:t>
            </w:r>
            <w:r>
              <w:rPr>
                <w:rFonts w:eastAsia="Times New Roman" w:cs="Times New Roman"/>
                <w:b/>
                <w:kern w:val="0"/>
                <w:sz w:val="20"/>
                <w:szCs w:val="20"/>
                <w:lang w:val="kk-KZ" w:eastAsia="en-US" w:bidi="ar-SA"/>
              </w:rPr>
              <w:t>control 2</w:t>
            </w:r>
          </w:p>
        </w:tc>
        <w:tc>
          <w:tcPr>
            <w:tcW w:w="1654" w:type="dxa"/>
            <w:gridSpan w:val="2"/>
            <w:tcBorders/>
          </w:tcPr>
          <w:p>
            <w:pPr>
              <w:pStyle w:val="Normal"/>
              <w:widowControl w:val="false"/>
              <w:tabs>
                <w:tab w:val="clear" w:pos="720"/>
                <w:tab w:val="left" w:pos="1276" w:leader="none"/>
              </w:tabs>
              <w:suppressAutoHyphens w:val="true"/>
              <w:spacing w:before="0" w:after="0"/>
              <w:jc w:val="center"/>
              <w:rPr>
                <w:b/>
                <w:b/>
                <w:sz w:val="20"/>
                <w:szCs w:val="20"/>
                <w:lang w:val="en-US"/>
              </w:rPr>
            </w:pPr>
            <w:r>
              <w:rPr>
                <w:rFonts w:eastAsia="Times New Roman" w:cs="Times New Roman"/>
                <w:b/>
                <w:kern w:val="0"/>
                <w:sz w:val="20"/>
                <w:szCs w:val="20"/>
                <w:lang w:val="en-US" w:eastAsia="en-US" w:bidi="ar-SA"/>
              </w:rPr>
              <w:t xml:space="preserve">                  </w:t>
            </w:r>
            <w:r>
              <w:rPr>
                <w:rFonts w:eastAsia="Times New Roman" w:cs="Times New Roman"/>
                <w:b/>
                <w:kern w:val="0"/>
                <w:sz w:val="20"/>
                <w:szCs w:val="20"/>
                <w:lang w:val="en-US" w:eastAsia="en-US" w:bidi="ar-SA"/>
              </w:rPr>
              <w:t>100</w:t>
            </w:r>
          </w:p>
        </w:tc>
      </w:tr>
      <w:tr>
        <w:trPr/>
        <w:tc>
          <w:tcPr>
            <w:tcW w:w="9782" w:type="dxa"/>
            <w:gridSpan w:val="3"/>
            <w:tcBorders/>
            <w:shd w:color="auto" w:fill="FFFFFF" w:themeFill="background1" w:val="clear"/>
          </w:tcPr>
          <w:p>
            <w:pPr>
              <w:pStyle w:val="Normal"/>
              <w:widowControl w:val="false"/>
              <w:tabs>
                <w:tab w:val="clear" w:pos="720"/>
                <w:tab w:val="left" w:pos="1276" w:leader="none"/>
              </w:tabs>
              <w:suppressAutoHyphens w:val="true"/>
              <w:spacing w:before="0" w:after="0"/>
              <w:jc w:val="left"/>
              <w:rPr>
                <w:b/>
                <w:b/>
                <w:sz w:val="20"/>
                <w:szCs w:val="20"/>
              </w:rPr>
            </w:pPr>
            <w:r>
              <w:rPr>
                <w:rFonts w:eastAsia="Times New Roman" w:cs="Times New Roman"/>
                <w:b/>
                <w:kern w:val="0"/>
                <w:sz w:val="20"/>
                <w:szCs w:val="20"/>
                <w:lang w:val="ru-RU" w:eastAsia="en-US" w:bidi="ar-SA"/>
              </w:rPr>
              <w:t>Final control (exam)</w:t>
            </w:r>
          </w:p>
        </w:tc>
        <w:tc>
          <w:tcPr>
            <w:tcW w:w="726" w:type="dxa"/>
            <w:tcBorders/>
            <w:shd w:color="auto" w:fill="FFFFFF" w:themeFill="background1" w:val="clear"/>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100</w:t>
            </w:r>
          </w:p>
        </w:tc>
      </w:tr>
      <w:tr>
        <w:trPr/>
        <w:tc>
          <w:tcPr>
            <w:tcW w:w="9782" w:type="dxa"/>
            <w:gridSpan w:val="3"/>
            <w:tcBorders/>
            <w:shd w:color="auto" w:fill="FFFFFF" w:themeFill="background1" w:val="clear"/>
          </w:tcPr>
          <w:p>
            <w:pPr>
              <w:pStyle w:val="Normal"/>
              <w:widowControl w:val="false"/>
              <w:tabs>
                <w:tab w:val="clear" w:pos="720"/>
                <w:tab w:val="left" w:pos="1276" w:leader="none"/>
              </w:tabs>
              <w:suppressAutoHyphens w:val="true"/>
              <w:spacing w:before="0" w:after="0"/>
              <w:jc w:val="left"/>
              <w:rPr>
                <w:b/>
                <w:b/>
                <w:sz w:val="20"/>
                <w:szCs w:val="20"/>
              </w:rPr>
            </w:pPr>
            <w:r>
              <w:rPr>
                <w:rFonts w:eastAsia="Times New Roman" w:cs="Times New Roman"/>
                <w:b/>
                <w:kern w:val="0"/>
                <w:sz w:val="20"/>
                <w:szCs w:val="20"/>
                <w:lang w:val="ru-RU" w:eastAsia="en-US" w:bidi="ar-SA"/>
              </w:rPr>
              <w:t xml:space="preserve">TOTAL for </w:t>
            </w:r>
            <w:r>
              <w:rPr>
                <w:rFonts w:eastAsia="Times New Roman" w:cs="Times New Roman"/>
                <w:b/>
                <w:kern w:val="0"/>
                <w:sz w:val="20"/>
                <w:szCs w:val="20"/>
                <w:lang w:val="en-US" w:eastAsia="en-US" w:bidi="ar-SA"/>
              </w:rPr>
              <w:t>course</w:t>
            </w:r>
          </w:p>
        </w:tc>
        <w:tc>
          <w:tcPr>
            <w:tcW w:w="726" w:type="dxa"/>
            <w:tcBorders/>
            <w:shd w:color="auto" w:fill="FFFFFF" w:themeFill="background1" w:val="clear"/>
          </w:tcPr>
          <w:p>
            <w:pPr>
              <w:pStyle w:val="Normal"/>
              <w:widowControl w:val="false"/>
              <w:tabs>
                <w:tab w:val="clear" w:pos="720"/>
                <w:tab w:val="left" w:pos="1276" w:leader="none"/>
              </w:tabs>
              <w:suppressAutoHyphens w:val="true"/>
              <w:spacing w:before="0" w:after="0"/>
              <w:jc w:val="center"/>
              <w:rPr>
                <w:b/>
                <w:b/>
                <w:sz w:val="20"/>
                <w:szCs w:val="20"/>
              </w:rPr>
            </w:pPr>
            <w:r>
              <w:rPr>
                <w:rFonts w:eastAsia="Times New Roman" w:cs="Times New Roman"/>
                <w:b/>
                <w:kern w:val="0"/>
                <w:sz w:val="20"/>
                <w:szCs w:val="20"/>
                <w:lang w:val="ru-RU" w:eastAsia="en-US" w:bidi="ar-SA"/>
              </w:rPr>
              <w:t>100</w:t>
            </w:r>
          </w:p>
        </w:tc>
      </w:tr>
    </w:tbl>
    <w:p>
      <w:pPr>
        <w:pStyle w:val="Normal"/>
        <w:spacing w:before="0" w:after="120"/>
        <w:jc w:val="both"/>
        <w:rPr>
          <w:sz w:val="20"/>
          <w:szCs w:val="20"/>
        </w:rPr>
      </w:pPr>
      <w:r>
        <w:rPr>
          <w:sz w:val="20"/>
          <w:szCs w:val="20"/>
        </w:rPr>
      </w:r>
    </w:p>
    <w:tbl>
      <w:tblPr>
        <w:tblStyle w:val="af8"/>
        <w:tblW w:w="10059"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4384"/>
        <w:gridCol w:w="2573"/>
        <w:gridCol w:w="3102"/>
      </w:tblGrid>
      <w:tr>
        <w:trPr/>
        <w:tc>
          <w:tcPr>
            <w:tcW w:w="4384" w:type="dxa"/>
            <w:tcBorders>
              <w:top w:val="nil"/>
              <w:left w:val="nil"/>
              <w:bottom w:val="nil"/>
              <w:right w:val="nil"/>
            </w:tcBorders>
          </w:tcPr>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 xml:space="preserve">Dean </w:t>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kk-KZ"/>
              </w:rPr>
            </w:pPr>
            <w:r>
              <w:rPr>
                <w:rFonts w:eastAsia="Times New Roman" w:cs="Times New Roman"/>
                <w:b/>
                <w:bCs/>
                <w:kern w:val="0"/>
                <w:sz w:val="24"/>
                <w:szCs w:val="24"/>
                <w:lang w:val="en-US" w:eastAsia="en-US" w:bidi="ar-SA"/>
              </w:rPr>
              <w:t>Chair of the Academic Committee on Quality of Teaching and Learning</w:t>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Head of Department</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sz w:val="20"/>
                <w:szCs w:val="20"/>
                <w:lang w:val="en-US"/>
              </w:rPr>
            </w:pPr>
            <w:r>
              <w:rPr>
                <w:rFonts w:eastAsia="Times New Roman" w:cs="Times New Roman"/>
                <w:b/>
                <w:bCs/>
                <w:kern w:val="0"/>
                <w:sz w:val="24"/>
                <w:szCs w:val="24"/>
                <w:lang w:val="en-US" w:eastAsia="en-US" w:bidi="ar-SA"/>
              </w:rPr>
              <w:t>Lecturer</w:t>
            </w:r>
          </w:p>
        </w:tc>
        <w:tc>
          <w:tcPr>
            <w:tcW w:w="2573" w:type="dxa"/>
            <w:tcBorders>
              <w:top w:val="nil"/>
              <w:left w:val="nil"/>
              <w:bottom w:val="nil"/>
              <w:right w:val="nil"/>
            </w:tcBorders>
          </w:tcPr>
          <w:p>
            <w:pPr>
              <w:pStyle w:val="Normal"/>
              <w:widowControl w:val="false"/>
              <w:suppressAutoHyphens w:val="true"/>
              <w:spacing w:before="0" w:after="0"/>
              <w:jc w:val="left"/>
              <w:rPr>
                <w:b/>
                <w:b/>
                <w:bCs/>
                <w:lang w:val="kk-KZ"/>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kk-KZ"/>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kk-KZ" w:eastAsia="en-US" w:bidi="ar-SA"/>
              </w:rPr>
              <w:t xml:space="preserve">_____________________________ </w:t>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kk-KZ" w:eastAsia="en-US" w:bidi="ar-SA"/>
              </w:rPr>
              <w:t>___________________</w:t>
            </w:r>
          </w:p>
        </w:tc>
        <w:tc>
          <w:tcPr>
            <w:tcW w:w="3102" w:type="dxa"/>
            <w:tcBorders>
              <w:top w:val="nil"/>
              <w:left w:val="nil"/>
              <w:bottom w:val="nil"/>
              <w:right w:val="nil"/>
            </w:tcBorders>
          </w:tcPr>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Kurmanbayeva M.S.</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en-US"/>
              </w:rPr>
            </w:pPr>
            <w:r>
              <w:rPr>
                <w:b/>
                <w:bCs/>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Baktybayeva L.K.</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b/>
                <w:b/>
                <w:bCs/>
                <w:lang w:val="en-US"/>
              </w:rPr>
            </w:pPr>
            <w:r>
              <w:rPr>
                <w:rFonts w:eastAsia="Times New Roman" w:cs="Times New Roman"/>
                <w:b/>
                <w:bCs/>
                <w:kern w:val="0"/>
                <w:sz w:val="24"/>
                <w:szCs w:val="24"/>
                <w:lang w:val="en-US" w:eastAsia="en-US" w:bidi="ar-SA"/>
              </w:rPr>
              <w:t>Kistaubayeva A.S.</w:t>
            </w:r>
          </w:p>
          <w:p>
            <w:pPr>
              <w:pStyle w:val="Normal"/>
              <w:widowControl w:val="false"/>
              <w:suppressAutoHyphens w:val="true"/>
              <w:spacing w:before="0" w:after="0"/>
              <w:jc w:val="left"/>
              <w:rPr>
                <w:sz w:val="20"/>
                <w:szCs w:val="20"/>
                <w:lang w:val="en-US"/>
              </w:rPr>
            </w:pPr>
            <w:r>
              <w:rPr>
                <w:sz w:val="20"/>
                <w:szCs w:val="20"/>
                <w:lang w:val="en-US"/>
              </w:rPr>
            </w:r>
          </w:p>
          <w:p>
            <w:pPr>
              <w:pStyle w:val="Normal"/>
              <w:widowControl w:val="false"/>
              <w:suppressAutoHyphens w:val="true"/>
              <w:spacing w:before="0" w:after="0"/>
              <w:jc w:val="left"/>
              <w:rPr>
                <w:sz w:val="20"/>
                <w:szCs w:val="20"/>
                <w:lang w:val="en-US"/>
              </w:rPr>
            </w:pPr>
            <w:r>
              <w:rPr>
                <w:rFonts w:eastAsia="Times New Roman" w:cs="Times New Roman"/>
                <w:b/>
                <w:bCs/>
                <w:kern w:val="0"/>
                <w:sz w:val="24"/>
                <w:szCs w:val="24"/>
                <w:lang w:val="en-US" w:eastAsia="en-US" w:bidi="ar-SA"/>
              </w:rPr>
              <w:t>Abdimadiyeva A.E.</w:t>
            </w:r>
          </w:p>
        </w:tc>
      </w:tr>
    </w:tbl>
    <w:p>
      <w:pPr>
        <w:sectPr>
          <w:type w:val="nextPage"/>
          <w:pgSz w:w="11906" w:h="16838"/>
          <w:pgMar w:left="1701" w:right="850" w:gutter="0" w:header="0" w:top="568" w:footer="0" w:bottom="1418"/>
          <w:pgNumType w:start="1" w:fmt="decimal"/>
          <w:formProt w:val="false"/>
          <w:textDirection w:val="lrTb"/>
          <w:docGrid w:type="default" w:linePitch="100" w:charSpace="0"/>
        </w:sectPr>
      </w:pPr>
    </w:p>
    <w:p>
      <w:pPr>
        <w:pStyle w:val="Paragraph"/>
        <w:spacing w:beforeAutospacing="0" w:before="0" w:afterAutospacing="0" w:after="0"/>
        <w:jc w:val="center"/>
        <w:textAlignment w:val="baseline"/>
        <w:rPr>
          <w:rStyle w:val="Normaltextrun"/>
          <w:lang w:val="en-US"/>
        </w:rPr>
      </w:pPr>
      <w:r>
        <w:rPr>
          <w:rStyle w:val="Normaltextrun"/>
          <w:b/>
          <w:bCs/>
          <w:lang w:val="en-US"/>
        </w:rPr>
        <w:t>RUBRICATOR OF THE SUMMATIVE ASSESSMENT</w:t>
      </w:r>
      <w:r>
        <w:rPr>
          <w:rStyle w:val="Normaltextrun"/>
          <w:lang w:val="en-US"/>
        </w:rPr>
        <w:t> </w:t>
      </w:r>
    </w:p>
    <w:p>
      <w:pPr>
        <w:pStyle w:val="Paragraph"/>
        <w:spacing w:beforeAutospacing="0" w:before="0" w:afterAutospacing="0" w:after="0"/>
        <w:jc w:val="center"/>
        <w:textAlignment w:val="baseline"/>
        <w:rPr>
          <w:rStyle w:val="Normaltextrun"/>
          <w:b/>
          <w:b/>
          <w:bCs/>
          <w:lang w:val="en-US"/>
        </w:rPr>
      </w:pPr>
      <w:r>
        <w:rPr>
          <w:b/>
          <w:bCs/>
          <w:lang w:val="en-US"/>
        </w:rPr>
      </w:r>
    </w:p>
    <w:p>
      <w:pPr>
        <w:pStyle w:val="Paragraph"/>
        <w:spacing w:beforeAutospacing="0" w:before="0" w:afterAutospacing="0" w:after="0"/>
        <w:jc w:val="center"/>
        <w:textAlignment w:val="baseline"/>
        <w:rPr>
          <w:rStyle w:val="Normaltextrun"/>
          <w:b/>
          <w:b/>
          <w:bCs/>
          <w:lang w:val="en-US"/>
        </w:rPr>
      </w:pPr>
      <w:r>
        <w:rPr>
          <w:rStyle w:val="Normaltextrun"/>
          <w:b/>
          <w:bCs/>
          <w:lang w:val="en-US"/>
        </w:rPr>
        <w:t>CRITERIA EVALUATION OF LEARNING OUTCOMES</w:t>
      </w:r>
      <w:r>
        <w:rPr>
          <w:rStyle w:val="Normaltextrun"/>
          <w:lang w:val="en-US"/>
        </w:rPr>
        <w:t> </w:t>
      </w:r>
      <w:r>
        <w:rPr>
          <w:rStyle w:val="Normaltextrun"/>
          <w:b/>
          <w:bCs/>
          <w:lang w:val="en-US"/>
        </w:rPr>
        <w:t>of IWS</w:t>
      </w:r>
    </w:p>
    <w:p>
      <w:pPr>
        <w:pStyle w:val="Paragraph"/>
        <w:spacing w:beforeAutospacing="0" w:before="0" w:afterAutospacing="0" w:after="0"/>
        <w:jc w:val="center"/>
        <w:textAlignment w:val="baseline"/>
        <w:rPr>
          <w:rStyle w:val="Normaltextrun"/>
          <w:b/>
          <w:b/>
          <w:bCs/>
          <w:lang w:val="en-US"/>
        </w:rPr>
      </w:pPr>
      <w:r>
        <w:rPr>
          <w:b/>
          <w:bCs/>
          <w:lang w:val="en-US"/>
        </w:rPr>
      </w:r>
    </w:p>
    <w:p>
      <w:pPr>
        <w:pStyle w:val="Paragraph"/>
        <w:spacing w:beforeAutospacing="0" w:before="0" w:afterAutospacing="0" w:after="0"/>
        <w:ind w:firstLine="284"/>
        <w:textAlignment w:val="baseline"/>
        <w:rPr>
          <w:b/>
          <w:b/>
          <w:bCs/>
          <w:sz w:val="20"/>
          <w:szCs w:val="20"/>
          <w:lang w:val="en-US"/>
        </w:rPr>
      </w:pPr>
      <w:r>
        <w:rPr>
          <w:b/>
          <w:bCs/>
          <w:sz w:val="20"/>
          <w:szCs w:val="20"/>
          <w:lang w:val="en-US"/>
        </w:rPr>
        <w:t>Topic - Well-known bacterial genus important in microbial biotechnology, morphology, and significance</w:t>
      </w:r>
    </w:p>
    <w:p>
      <w:pPr>
        <w:pStyle w:val="Style15"/>
        <w:spacing w:before="2" w:after="0"/>
        <w:rPr>
          <w:sz w:val="24"/>
          <w:szCs w:val="24"/>
        </w:rPr>
      </w:pPr>
      <w:r>
        <w:rPr>
          <w:sz w:val="24"/>
          <w:szCs w:val="24"/>
        </w:rPr>
      </w:r>
    </w:p>
    <w:tbl>
      <w:tblPr>
        <w:tblStyle w:val="TableNormal"/>
        <w:tblW w:w="15467" w:type="dxa"/>
        <w:jc w:val="left"/>
        <w:tblInd w:w="236" w:type="dxa"/>
        <w:tblLayout w:type="fixed"/>
        <w:tblCellMar>
          <w:top w:w="0" w:type="dxa"/>
          <w:left w:w="5" w:type="dxa"/>
          <w:bottom w:w="0" w:type="dxa"/>
          <w:right w:w="5" w:type="dxa"/>
        </w:tblCellMar>
        <w:tblLook w:firstRow="1" w:noVBand="0" w:lastRow="1" w:firstColumn="1" w:lastColumn="1" w:noHBand="0" w:val="01e0"/>
      </w:tblPr>
      <w:tblGrid>
        <w:gridCol w:w="1744"/>
        <w:gridCol w:w="3073"/>
        <w:gridCol w:w="2695"/>
        <w:gridCol w:w="2798"/>
        <w:gridCol w:w="2578"/>
        <w:gridCol w:w="2578"/>
      </w:tblGrid>
      <w:tr>
        <w:trPr>
          <w:trHeight w:val="275" w:hRule="atLeast"/>
        </w:trPr>
        <w:tc>
          <w:tcPr>
            <w:tcW w:w="17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b/>
                <w:b/>
                <w:bCs/>
                <w:sz w:val="20"/>
                <w:szCs w:val="20"/>
              </w:rPr>
            </w:pPr>
            <w:r>
              <w:rPr>
                <w:rFonts w:eastAsia="Cambria" w:cs="Times New Roman"/>
                <w:kern w:val="0"/>
                <w:sz w:val="20"/>
                <w:szCs w:val="20"/>
                <w:lang w:val="en-US" w:eastAsia="en-US" w:bidi="ar-SA"/>
              </w:rPr>
              <w:t xml:space="preserve">                             </w:t>
            </w:r>
            <w:r>
              <w:rPr>
                <w:rFonts w:eastAsia="Cambria" w:cs="Times New Roman"/>
                <w:b/>
                <w:bCs/>
                <w:kern w:val="0"/>
                <w:sz w:val="20"/>
                <w:szCs w:val="20"/>
                <w:lang w:val="en-US" w:eastAsia="en-US" w:bidi="ar-SA"/>
              </w:rPr>
              <w:t>Percent</w:t>
            </w:r>
          </w:p>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p>
            <w:pPr>
              <w:pStyle w:val="Normal"/>
              <w:widowControl w:val="false"/>
              <w:suppressAutoHyphens w:val="true"/>
              <w:spacing w:before="0" w:after="0"/>
              <w:jc w:val="left"/>
              <w:rPr>
                <w:rFonts w:ascii="Times New Roman" w:hAnsi="Times New Roman" w:cs="Times New Roman"/>
                <w:b/>
                <w:b/>
                <w:bCs/>
                <w:sz w:val="20"/>
                <w:szCs w:val="20"/>
              </w:rPr>
            </w:pPr>
            <w:r>
              <w:rPr>
                <w:rFonts w:eastAsia="Cambria" w:cs="Times New Roman"/>
                <w:b/>
                <w:bCs/>
                <w:kern w:val="0"/>
                <w:sz w:val="20"/>
                <w:szCs w:val="20"/>
                <w:lang w:val="en-US" w:eastAsia="en-US" w:bidi="ar-SA"/>
              </w:rPr>
              <w:t xml:space="preserve"> </w:t>
            </w:r>
            <w:r>
              <w:rPr>
                <w:rFonts w:eastAsia="Cambria" w:cs="Times New Roman"/>
                <w:b/>
                <w:bCs/>
                <w:kern w:val="0"/>
                <w:sz w:val="20"/>
                <w:szCs w:val="20"/>
                <w:lang w:val="en-US" w:eastAsia="en-US" w:bidi="ar-SA"/>
              </w:rPr>
              <w:t>Criteria</w:t>
            </w:r>
          </w:p>
        </w:tc>
        <w:tc>
          <w:tcPr>
            <w:tcW w:w="13722" w:type="dxa"/>
            <w:gridSpan w:val="5"/>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Descriptors</w:t>
            </w:r>
          </w:p>
        </w:tc>
      </w:tr>
      <w:tr>
        <w:trPr>
          <w:trHeight w:val="275" w:hRule="atLeast"/>
        </w:trPr>
        <w:tc>
          <w:tcPr>
            <w:tcW w:w="174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tc>
        <w:tc>
          <w:tcPr>
            <w:tcW w:w="3073"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Excellent</w:t>
            </w:r>
          </w:p>
        </w:tc>
        <w:tc>
          <w:tcPr>
            <w:tcW w:w="2695"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Good</w:t>
            </w:r>
          </w:p>
        </w:tc>
        <w:tc>
          <w:tcPr>
            <w:tcW w:w="279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Satisfactory</w:t>
            </w:r>
          </w:p>
        </w:tc>
        <w:tc>
          <w:tcPr>
            <w:tcW w:w="5156" w:type="dxa"/>
            <w:gridSpan w:val="2"/>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Unsatisfactory</w:t>
            </w:r>
          </w:p>
        </w:tc>
      </w:tr>
      <w:tr>
        <w:trPr>
          <w:trHeight w:val="275" w:hRule="atLeast"/>
        </w:trPr>
        <w:tc>
          <w:tcPr>
            <w:tcW w:w="1744"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cs="Times New Roman"/>
                <w:sz w:val="20"/>
                <w:szCs w:val="20"/>
              </w:rPr>
            </w:r>
          </w:p>
        </w:tc>
        <w:tc>
          <w:tcPr>
            <w:tcW w:w="3073"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90–100 %</w:t>
            </w:r>
          </w:p>
        </w:tc>
        <w:tc>
          <w:tcPr>
            <w:tcW w:w="2695"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70–89 %</w:t>
            </w:r>
          </w:p>
        </w:tc>
        <w:tc>
          <w:tcPr>
            <w:tcW w:w="279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50–69 %</w:t>
            </w:r>
          </w:p>
        </w:tc>
        <w:tc>
          <w:tcPr>
            <w:tcW w:w="257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25–49 %</w:t>
            </w:r>
          </w:p>
        </w:tc>
        <w:tc>
          <w:tcPr>
            <w:tcW w:w="2578" w:type="dxa"/>
            <w:tcBorders>
              <w:top w:val="single" w:sz="4" w:space="0" w:color="000000"/>
              <w:left w:val="single" w:sz="4" w:space="0" w:color="000000"/>
              <w:bottom w:val="single" w:sz="4" w:space="0" w:color="000000"/>
              <w:right w:val="single" w:sz="4" w:space="0" w:color="000000"/>
            </w:tcBorders>
            <w:shd w:color="auto" w:fill="B4C5E7" w:val="clear"/>
          </w:tcPr>
          <w:p>
            <w:pPr>
              <w:pStyle w:val="Normal"/>
              <w:widowControl w:val="false"/>
              <w:suppressAutoHyphens w:val="true"/>
              <w:spacing w:before="0" w:after="0"/>
              <w:jc w:val="center"/>
              <w:rPr>
                <w:rFonts w:ascii="Times New Roman" w:hAnsi="Times New Roman" w:cs="Times New Roman"/>
                <w:b/>
                <w:b/>
                <w:bCs/>
                <w:sz w:val="20"/>
                <w:szCs w:val="20"/>
              </w:rPr>
            </w:pPr>
            <w:r>
              <w:rPr>
                <w:rFonts w:eastAsia="Cambria" w:cs="Times New Roman"/>
                <w:b/>
                <w:bCs/>
                <w:kern w:val="0"/>
                <w:sz w:val="20"/>
                <w:szCs w:val="20"/>
                <w:lang w:val="en-US" w:eastAsia="en-US" w:bidi="ar-SA"/>
              </w:rPr>
              <w:t>0–24 %</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Subject knowledge</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demonstrates full grasp of the topic, presenting complete and accurate information.</w:t>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is at ease with topic and presents accurate information.</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is uncomfortable with information, leaves out important details and/or presents inaccurate information.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does not have grasp of information.  Many statements are incorrect and unsupported.</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No clear organization to the presentation.</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Explanations from evidence</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sz w:val="20"/>
                <w:szCs w:val="20"/>
                <w:lang w:val="en-US"/>
              </w:rPr>
            </w:pPr>
            <w:r>
              <w:rPr>
                <w:rFonts w:eastAsia="Cambria" w:cs="" w:ascii="Cambria" w:hAnsi="Cambria"/>
                <w:kern w:val="0"/>
                <w:sz w:val="20"/>
                <w:szCs w:val="20"/>
                <w:lang w:val="en-US" w:eastAsia="en-US" w:bidi="ar-SA"/>
              </w:rPr>
              <w:t>The student uses all available data and his/her prior knowledge/research and experience to draw conclusions.  If appropriate, student includes discussion of conflicting evidence.</w:t>
            </w:r>
          </w:p>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cs="Times New Roman"/>
                <w:sz w:val="20"/>
                <w:szCs w:val="20"/>
              </w:rPr>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uses some data, prior knowledge, research, and experience to draw conclusions but ignores other evidence introduced during the presentation.</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Conclusions are very poorly related to the evidence provided in the presentation.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either has no conclusions or the conclusions are not related to the evidence provided in the presentation.</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The student either has no conclusions or the conclusions are not related to the evidence provided in the presentation. 80% of the slides/media are difficult to read and understand. More than five spelling and grammar errors exist.</w:t>
            </w:r>
          </w:p>
        </w:tc>
      </w:tr>
      <w:tr>
        <w:trPr>
          <w:trHeight w:val="275" w:hRule="atLeast"/>
        </w:trPr>
        <w:tc>
          <w:tcPr>
            <w:tcW w:w="1744"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cs="Times New Roman"/>
                <w:sz w:val="20"/>
                <w:szCs w:val="20"/>
              </w:rPr>
            </w:pPr>
            <w:r>
              <w:rPr>
                <w:rFonts w:eastAsia="Cambria" w:cs="Times New Roman"/>
                <w:kern w:val="0"/>
                <w:sz w:val="20"/>
                <w:szCs w:val="20"/>
                <w:lang w:val="en-US" w:eastAsia="en-US" w:bidi="ar-SA"/>
              </w:rPr>
              <w:t>Tables Graphs Graphics</w:t>
            </w:r>
          </w:p>
        </w:tc>
        <w:tc>
          <w:tcPr>
            <w:tcW w:w="307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Appropriate graphics clearly present information which supports the conclusion, and the student accurately explains the graphics during the presentation. Simple, clear, easy to interpret, easy to read. Well-coordinated with content, well designed, used very effectively. Excellent example of how to prepare and use good visual aids</w:t>
            </w:r>
          </w:p>
        </w:tc>
        <w:tc>
          <w:tcPr>
            <w:tcW w:w="2695"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Graphics illustrate evidence which supports the conclusion, appropriate graph type(s) used. Larger, smaller or simplified graphics would be more clear.</w:t>
            </w:r>
          </w:p>
        </w:tc>
        <w:tc>
          <w:tcPr>
            <w:tcW w:w="279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Student doesn’t explain tables/graphs, uses inappropriate graph type(s) or graphics conflict with conclusions.</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Presentation includes no graphics or graphics are unrelated to the subject and/or distract from the message. Lacked creativity. Very ordinary and mundane.</w:t>
            </w:r>
          </w:p>
        </w:tc>
        <w:tc>
          <w:tcPr>
            <w:tcW w:w="257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uppressAutoHyphens w:val="true"/>
              <w:spacing w:before="0" w:after="0"/>
              <w:ind w:left="57" w:right="57" w:hanging="0"/>
              <w:jc w:val="both"/>
              <w:rPr>
                <w:rFonts w:ascii="Times New Roman" w:hAnsi="Times New Roman" w:cs="Times New Roman"/>
                <w:sz w:val="20"/>
                <w:szCs w:val="20"/>
              </w:rPr>
            </w:pPr>
            <w:r>
              <w:rPr>
                <w:rFonts w:eastAsia="Cambria" w:cs="Times New Roman"/>
                <w:kern w:val="0"/>
                <w:sz w:val="20"/>
                <w:szCs w:val="20"/>
                <w:lang w:val="en-US" w:eastAsia="en-US" w:bidi="ar-SA"/>
              </w:rPr>
              <w:t>Uses graphics that rarely support text and presentation. Presentation includes no graphics or graphics are unrelated to the subject and/or distract from the message. Lacked creativity. Very ordinary and mundane.</w:t>
            </w:r>
          </w:p>
        </w:tc>
      </w:tr>
    </w:tbl>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r>
    </w:p>
    <w:sectPr>
      <w:type w:val="nextPage"/>
      <w:pgSz w:orient="landscape" w:w="16838" w:h="11906"/>
      <w:pgMar w:left="568" w:right="1418" w:gutter="0" w:header="0" w:top="850" w:footer="0" w:bottom="1701"/>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mbri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332" w:hanging="200"/>
      </w:pPr>
      <w:rPr/>
    </w:lvl>
    <w:lvl w:ilvl="1">
      <w:start w:val="0"/>
      <w:numFmt w:val="bullet"/>
      <w:lvlText w:val=""/>
      <w:lvlJc w:val="left"/>
      <w:pPr>
        <w:tabs>
          <w:tab w:val="num" w:pos="0"/>
        </w:tabs>
        <w:ind w:left="1171" w:hanging="200"/>
      </w:pPr>
      <w:rPr>
        <w:rFonts w:ascii="Symbol" w:hAnsi="Symbol" w:cs="Symbol" w:hint="default"/>
      </w:rPr>
    </w:lvl>
    <w:lvl w:ilvl="2">
      <w:start w:val="0"/>
      <w:numFmt w:val="bullet"/>
      <w:lvlText w:val=""/>
      <w:lvlJc w:val="left"/>
      <w:pPr>
        <w:tabs>
          <w:tab w:val="num" w:pos="0"/>
        </w:tabs>
        <w:ind w:left="2003" w:hanging="200"/>
      </w:pPr>
      <w:rPr>
        <w:rFonts w:ascii="Symbol" w:hAnsi="Symbol" w:cs="Symbol" w:hint="default"/>
      </w:rPr>
    </w:lvl>
    <w:lvl w:ilvl="3">
      <w:start w:val="0"/>
      <w:numFmt w:val="bullet"/>
      <w:lvlText w:val=""/>
      <w:lvlJc w:val="left"/>
      <w:pPr>
        <w:tabs>
          <w:tab w:val="num" w:pos="0"/>
        </w:tabs>
        <w:ind w:left="2835" w:hanging="200"/>
      </w:pPr>
      <w:rPr>
        <w:rFonts w:ascii="Symbol" w:hAnsi="Symbol" w:cs="Symbol" w:hint="default"/>
      </w:rPr>
    </w:lvl>
    <w:lvl w:ilvl="4">
      <w:start w:val="0"/>
      <w:numFmt w:val="bullet"/>
      <w:lvlText w:val=""/>
      <w:lvlJc w:val="left"/>
      <w:pPr>
        <w:tabs>
          <w:tab w:val="num" w:pos="0"/>
        </w:tabs>
        <w:ind w:left="3667" w:hanging="200"/>
      </w:pPr>
      <w:rPr>
        <w:rFonts w:ascii="Symbol" w:hAnsi="Symbol" w:cs="Symbol" w:hint="default"/>
      </w:rPr>
    </w:lvl>
    <w:lvl w:ilvl="5">
      <w:start w:val="0"/>
      <w:numFmt w:val="bullet"/>
      <w:lvlText w:val=""/>
      <w:lvlJc w:val="left"/>
      <w:pPr>
        <w:tabs>
          <w:tab w:val="num" w:pos="0"/>
        </w:tabs>
        <w:ind w:left="4499" w:hanging="200"/>
      </w:pPr>
      <w:rPr>
        <w:rFonts w:ascii="Symbol" w:hAnsi="Symbol" w:cs="Symbol" w:hint="default"/>
      </w:rPr>
    </w:lvl>
    <w:lvl w:ilvl="6">
      <w:start w:val="0"/>
      <w:numFmt w:val="bullet"/>
      <w:lvlText w:val=""/>
      <w:lvlJc w:val="left"/>
      <w:pPr>
        <w:tabs>
          <w:tab w:val="num" w:pos="0"/>
        </w:tabs>
        <w:ind w:left="5330" w:hanging="200"/>
      </w:pPr>
      <w:rPr>
        <w:rFonts w:ascii="Symbol" w:hAnsi="Symbol" w:cs="Symbol" w:hint="default"/>
      </w:rPr>
    </w:lvl>
    <w:lvl w:ilvl="7">
      <w:start w:val="0"/>
      <w:numFmt w:val="bullet"/>
      <w:lvlText w:val=""/>
      <w:lvlJc w:val="left"/>
      <w:pPr>
        <w:tabs>
          <w:tab w:val="num" w:pos="0"/>
        </w:tabs>
        <w:ind w:left="6162" w:hanging="200"/>
      </w:pPr>
      <w:rPr>
        <w:rFonts w:ascii="Symbol" w:hAnsi="Symbol" w:cs="Symbol" w:hint="default"/>
      </w:rPr>
    </w:lvl>
    <w:lvl w:ilvl="8">
      <w:start w:val="0"/>
      <w:numFmt w:val="bullet"/>
      <w:lvlText w:val=""/>
      <w:lvlJc w:val="left"/>
      <w:pPr>
        <w:tabs>
          <w:tab w:val="num" w:pos="0"/>
        </w:tabs>
        <w:ind w:left="6994" w:hanging="20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386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en-US" w:bidi="ar-SA"/>
    </w:rPr>
  </w:style>
  <w:style w:type="paragraph" w:styleId="1">
    <w:name w:val="Heading 1"/>
    <w:basedOn w:val="Normal"/>
    <w:next w:val="Normal"/>
    <w:qFormat/>
    <w:rsid w:val="00de3865"/>
    <w:pPr>
      <w:keepNext w:val="true"/>
      <w:keepLines/>
      <w:spacing w:before="480" w:after="120"/>
      <w:outlineLvl w:val="0"/>
    </w:pPr>
    <w:rPr>
      <w:b/>
      <w:sz w:val="48"/>
      <w:szCs w:val="48"/>
    </w:rPr>
  </w:style>
  <w:style w:type="paragraph" w:styleId="2">
    <w:name w:val="Heading 2"/>
    <w:basedOn w:val="Normal"/>
    <w:next w:val="Normal"/>
    <w:qFormat/>
    <w:rsid w:val="00de3865"/>
    <w:pPr>
      <w:keepNext w:val="true"/>
      <w:keepLines/>
      <w:spacing w:before="360" w:after="80"/>
      <w:outlineLvl w:val="1"/>
    </w:pPr>
    <w:rPr>
      <w:b/>
      <w:sz w:val="36"/>
      <w:szCs w:val="36"/>
    </w:rPr>
  </w:style>
  <w:style w:type="paragraph" w:styleId="3">
    <w:name w:val="Heading 3"/>
    <w:basedOn w:val="Normal"/>
    <w:next w:val="Normal"/>
    <w:qFormat/>
    <w:rsid w:val="00de3865"/>
    <w:pPr>
      <w:keepNext w:val="true"/>
      <w:keepLines/>
      <w:spacing w:before="280" w:after="80"/>
      <w:outlineLvl w:val="2"/>
    </w:pPr>
    <w:rPr>
      <w:b/>
      <w:sz w:val="28"/>
      <w:szCs w:val="28"/>
    </w:rPr>
  </w:style>
  <w:style w:type="paragraph" w:styleId="4">
    <w:name w:val="Heading 4"/>
    <w:basedOn w:val="Normal"/>
    <w:next w:val="Normal"/>
    <w:qFormat/>
    <w:rsid w:val="00de3865"/>
    <w:pPr>
      <w:keepNext w:val="true"/>
      <w:keepLines/>
      <w:spacing w:before="240" w:after="40"/>
      <w:outlineLvl w:val="3"/>
    </w:pPr>
    <w:rPr>
      <w:b/>
    </w:rPr>
  </w:style>
  <w:style w:type="paragraph" w:styleId="5">
    <w:name w:val="Heading 5"/>
    <w:basedOn w:val="Normal"/>
    <w:next w:val="Normal"/>
    <w:qFormat/>
    <w:rsid w:val="00de3865"/>
    <w:pPr>
      <w:keepNext w:val="true"/>
      <w:keepLines/>
      <w:spacing w:before="220" w:after="40"/>
      <w:outlineLvl w:val="4"/>
    </w:pPr>
    <w:rPr>
      <w:b/>
      <w:sz w:val="22"/>
      <w:szCs w:val="22"/>
    </w:rPr>
  </w:style>
  <w:style w:type="paragraph" w:styleId="6">
    <w:name w:val="Heading 6"/>
    <w:basedOn w:val="Normal"/>
    <w:next w:val="Normal"/>
    <w:qFormat/>
    <w:rsid w:val="00de3865"/>
    <w:pPr>
      <w:keepNext w:val="true"/>
      <w:keepLines/>
      <w:spacing w:before="200" w:after="40"/>
      <w:outlineLvl w:val="5"/>
    </w:pPr>
    <w:rPr>
      <w:b/>
      <w:sz w:val="20"/>
      <w:szCs w:val="20"/>
    </w:rPr>
  </w:style>
  <w:style w:type="paragraph" w:styleId="7">
    <w:name w:val="Heading 7"/>
    <w:basedOn w:val="Normal"/>
    <w:next w:val="Normal"/>
    <w:link w:val="71"/>
    <w:uiPriority w:val="9"/>
    <w:semiHidden/>
    <w:unhideWhenUsed/>
    <w:qFormat/>
    <w:rsid w:val="006a4aaf"/>
    <w:pPr>
      <w:keepNext w:val="true"/>
      <w:keepLines/>
      <w:spacing w:before="40" w:after="0"/>
      <w:outlineLvl w:val="6"/>
    </w:pPr>
    <w:rPr>
      <w:rFonts w:ascii="Calibri" w:hAnsi="Calibri"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semiHidden/>
    <w:qFormat/>
    <w:rsid w:val="00ef2040"/>
    <w:rPr>
      <w:rFonts w:ascii="Segoe UI" w:hAnsi="Segoe UI" w:cs="Segoe UI"/>
      <w:sz w:val="18"/>
      <w:szCs w:val="18"/>
    </w:rPr>
  </w:style>
  <w:style w:type="character" w:styleId="Style8">
    <w:name w:val="Интернет-ссылка"/>
    <w:uiPriority w:val="99"/>
    <w:rsid w:val="00293058"/>
    <w:rPr>
      <w:rFonts w:cs="Times New Roman"/>
      <w:color w:val="auto"/>
      <w:u w:val="none"/>
      <w:effect w:val="none"/>
    </w:rPr>
  </w:style>
  <w:style w:type="character" w:styleId="Style9" w:customStyle="1">
    <w:name w:val="Верхний колонтитул Знак"/>
    <w:basedOn w:val="DefaultParagraphFont"/>
    <w:uiPriority w:val="99"/>
    <w:qFormat/>
    <w:rsid w:val="004c6a23"/>
    <w:rPr/>
  </w:style>
  <w:style w:type="character" w:styleId="Style10" w:customStyle="1">
    <w:name w:val="Нижний колонтитул Знак"/>
    <w:basedOn w:val="DefaultParagraphFont"/>
    <w:uiPriority w:val="99"/>
    <w:qFormat/>
    <w:rsid w:val="004c6a23"/>
    <w:rPr/>
  </w:style>
  <w:style w:type="character" w:styleId="Style11" w:customStyle="1">
    <w:name w:val="Абзац списка Знак"/>
    <w:link w:val="ListParagraph"/>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Fn" w:customStyle="1">
    <w:name w:val="fn"/>
    <w:basedOn w:val="DefaultParagraphFont"/>
    <w:qFormat/>
    <w:rsid w:val="00d5176d"/>
    <w:rPr/>
  </w:style>
  <w:style w:type="character" w:styleId="11" w:customStyle="1">
    <w:name w:val="Подзаголовок1"/>
    <w:basedOn w:val="DefaultParagraphFont"/>
    <w:qFormat/>
    <w:rsid w:val="00d5176d"/>
    <w:rPr/>
  </w:style>
  <w:style w:type="character" w:styleId="UnresolvedMention">
    <w:name w:val="Unresolved Mention"/>
    <w:basedOn w:val="DefaultParagraphFont"/>
    <w:uiPriority w:val="99"/>
    <w:semiHidden/>
    <w:unhideWhenUsed/>
    <w:qFormat/>
    <w:rsid w:val="004f4344"/>
    <w:rPr>
      <w:color w:val="605E5C"/>
      <w:shd w:fill="E1DFDD" w:val="clear"/>
    </w:rPr>
  </w:style>
  <w:style w:type="character" w:styleId="Style12" w:customStyle="1">
    <w:name w:val="Основной текст Знак"/>
    <w:basedOn w:val="DefaultParagraphFont"/>
    <w:uiPriority w:val="1"/>
    <w:qFormat/>
    <w:rsid w:val="004f4344"/>
    <w:rPr>
      <w:sz w:val="26"/>
      <w:szCs w:val="26"/>
      <w:lang w:val="en-US"/>
    </w:rPr>
  </w:style>
  <w:style w:type="character" w:styleId="71" w:customStyle="1">
    <w:name w:val="Заголовок 7 Знак"/>
    <w:basedOn w:val="DefaultParagraphFont"/>
    <w:uiPriority w:val="9"/>
    <w:semiHidden/>
    <w:qFormat/>
    <w:rsid w:val="006a4aaf"/>
    <w:rPr>
      <w:rFonts w:ascii="Calibri" w:hAnsi="Calibri" w:eastAsia="" w:cs="" w:asciiTheme="majorHAnsi" w:cstheme="majorBidi" w:eastAsiaTheme="majorEastAsia" w:hAnsiTheme="majorHAnsi"/>
      <w:i/>
      <w:iCs/>
      <w:color w:val="243F60" w:themeColor="accent1" w:themeShade="7f"/>
    </w:rPr>
  </w:style>
  <w:style w:type="character" w:styleId="Style13" w:customStyle="1">
    <w:name w:val="Основной текст с отступом Знак"/>
    <w:basedOn w:val="DefaultParagraphFont"/>
    <w:qFormat/>
    <w:rsid w:val="006a4aaf"/>
    <w:rPr>
      <w:rFonts w:eastAsia="Calibri"/>
      <w:lang w:eastAsia="ru-RU"/>
    </w:rPr>
  </w:style>
  <w:style w:type="character" w:styleId="Hps" w:customStyle="1">
    <w:name w:val="hps"/>
    <w:basedOn w:val="DefaultParagraphFont"/>
    <w:qFormat/>
    <w:rsid w:val="00fa01fc"/>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link w:val="Style12"/>
    <w:uiPriority w:val="1"/>
    <w:qFormat/>
    <w:rsid w:val="004f4344"/>
    <w:pPr>
      <w:widowControl w:val="false"/>
    </w:pPr>
    <w:rPr>
      <w:sz w:val="26"/>
      <w:szCs w:val="26"/>
      <w:lang w:val="en-US"/>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lang w:val="zxx" w:eastAsia="zxx" w:bidi="zxx"/>
    </w:rPr>
  </w:style>
  <w:style w:type="paragraph" w:styleId="Paragraph" w:customStyle="1">
    <w:name w:val="paragraph"/>
    <w:basedOn w:val="Normal"/>
    <w:qFormat/>
    <w:rsid w:val="004947f8"/>
    <w:pPr>
      <w:spacing w:beforeAutospacing="1" w:afterAutospacing="1"/>
    </w:pPr>
    <w:rPr>
      <w:lang w:eastAsia="ru-RU"/>
    </w:rPr>
  </w:style>
  <w:style w:type="paragraph" w:styleId="Style19">
    <w:name w:val="Title"/>
    <w:basedOn w:val="Normal"/>
    <w:next w:val="Normal"/>
    <w:qFormat/>
    <w:rsid w:val="00de3865"/>
    <w:pPr>
      <w:keepNext w:val="true"/>
      <w:keepLines/>
      <w:spacing w:before="480" w:after="120"/>
    </w:pPr>
    <w:rPr>
      <w:b/>
      <w:sz w:val="72"/>
      <w:szCs w:val="72"/>
    </w:rPr>
  </w:style>
  <w:style w:type="paragraph" w:styleId="Style20">
    <w:name w:val="Subtitle"/>
    <w:basedOn w:val="Normal"/>
    <w:next w:val="Normal"/>
    <w:qFormat/>
    <w:rsid w:val="00de3865"/>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7"/>
    <w:uiPriority w:val="99"/>
    <w:semiHidden/>
    <w:unhideWhenUsed/>
    <w:qFormat/>
    <w:rsid w:val="00ef2040"/>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9"/>
    <w:uiPriority w:val="99"/>
    <w:unhideWhenUsed/>
    <w:rsid w:val="004c6a23"/>
    <w:pPr>
      <w:tabs>
        <w:tab w:val="clear" w:pos="720"/>
        <w:tab w:val="center" w:pos="4677" w:leader="none"/>
        <w:tab w:val="right" w:pos="9355" w:leader="none"/>
      </w:tabs>
    </w:pPr>
    <w:rPr/>
  </w:style>
  <w:style w:type="paragraph" w:styleId="Style23">
    <w:name w:val="Footer"/>
    <w:basedOn w:val="Normal"/>
    <w:link w:val="Style10"/>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Style11"/>
    <w:uiPriority w:val="34"/>
    <w:qFormat/>
    <w:rsid w:val="004c6a23"/>
    <w:pPr>
      <w:spacing w:before="0" w:after="0"/>
      <w:ind w:left="720" w:hanging="0"/>
      <w:contextualSpacing/>
    </w:pPr>
    <w:rPr/>
  </w:style>
  <w:style w:type="paragraph" w:styleId="NormalWeb">
    <w:name w:val="Normal (Web)"/>
    <w:basedOn w:val="Normal"/>
    <w:uiPriority w:val="99"/>
    <w:unhideWhenUsed/>
    <w:qFormat/>
    <w:rsid w:val="00fd0fa8"/>
    <w:pPr>
      <w:spacing w:beforeAutospacing="1" w:afterAutospacing="1"/>
    </w:pPr>
    <w:rPr>
      <w:lang w:eastAsia="ru-RU"/>
    </w:rPr>
  </w:style>
  <w:style w:type="paragraph" w:styleId="TableParagraph" w:customStyle="1">
    <w:name w:val="Table Paragraph"/>
    <w:basedOn w:val="Normal"/>
    <w:uiPriority w:val="1"/>
    <w:qFormat/>
    <w:rsid w:val="006f5cb2"/>
    <w:pPr>
      <w:widowControl w:val="false"/>
      <w:spacing w:lineRule="exact" w:line="223"/>
      <w:ind w:left="109" w:hanging="0"/>
    </w:pPr>
    <w:rPr>
      <w:sz w:val="22"/>
      <w:szCs w:val="22"/>
    </w:rPr>
  </w:style>
  <w:style w:type="paragraph" w:styleId="Style24">
    <w:name w:val="Body Text Indent"/>
    <w:basedOn w:val="Normal"/>
    <w:link w:val="Style13"/>
    <w:unhideWhenUsed/>
    <w:rsid w:val="006a4aaf"/>
    <w:pPr>
      <w:spacing w:before="0" w:after="120"/>
      <w:ind w:left="283" w:hanging="0"/>
    </w:pPr>
    <w:rPr>
      <w:rFonts w:eastAsia="Calibri"/>
      <w:lang w:eastAsia="ru-RU"/>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uiPriority w:val="2"/>
    <w:semiHidden/>
    <w:unhideWhenUsed/>
    <w:qFormat/>
    <w:rsid w:val="004f4344"/>
    <w:rPr>
      <w:rFonts w:asciiTheme="minorHAnsi" w:hAnsiTheme="minorHAnsi" w:eastAsiaTheme="minorHAnsi" w:cstheme="minorBidi"/>
      <w:lang w:val="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library.kaznu.kz/ru" TargetMode="External"/><Relationship Id="rId3" Type="http://schemas.openxmlformats.org/officeDocument/2006/relationships/hyperlink" Target="https://pubmed.ncbi.nlm.nih.gov/" TargetMode="External"/><Relationship Id="rId4" Type="http://schemas.openxmlformats.org/officeDocument/2006/relationships/hyperlink" Target="https://hmpdacc.org/" TargetMode="External"/><Relationship Id="rId5" Type="http://schemas.openxmlformats.org/officeDocument/2006/relationships/hyperlink" Target="https://univer.kaznu.kz/Content/instructions/&#1040;&#1082;&#1072;&#1076;&#1077;&#1084;&#1080;&#1095;&#1077;&#1089;&#1082;&#1072;&#1103; &#1087;&#1086;&#1083;&#1080;&#1090;&#1080;&#1082;&#1072;.pdf" TargetMode="External"/><Relationship Id="rId6" Type="http://schemas.openxmlformats.org/officeDocument/2006/relationships/hyperlink" Target="https://univer.kaznu.kz/Content/instructions/&#1055;&#1086;&#1083;&#1080;&#1090;&#1080;&#1082;&#1072; &#1072;&#1082;&#1072;&#1076;&#1077;&#1084;&#1080;&#1095;&#1077;&#1089;&#1082;&#1086;&#1081; &#1095;&#1077;&#1089;&#1090;&#1085;&#1086;&#1089;&#1090;&#1080;.pdf" TargetMode="External"/><Relationship Id="rId7" Type="http://schemas.openxmlformats.org/officeDocument/2006/relationships/hyperlink" Target="https://univer.kaznu.kz/Content/instructions/&#1055;&#1086;&#1083;&#1080;&#1090;&#1080;&#1082;&#1072; &#1072;&#1082;&#1072;&#1076;&#1077;&#1084;&#1080;&#1095;&#1077;&#1089;&#1082;&#1086;&#1081; &#1095;&#1077;&#1089;&#1090;&#1085;&#1086;&#1089;&#1090;&#1080;.pdf" TargetMode="External"/><Relationship Id="rId8" Type="http://schemas.openxmlformats.org/officeDocument/2006/relationships/hyperlink" Target="https://univer.kaznu.kz/Content/instructions/&#1055;&#1086;&#1083;&#1080;&#1090;&#1080;&#1082;&#1072; &#1072;&#1082;&#1072;&#1076;&#1077;&#1084;&#1080;&#1095;&#1077;&#1089;&#1082;&#1086;&#1081; &#1095;&#1077;&#1089;&#1090;&#1085;&#1086;&#1089;&#1090;&#1080;.pdf" TargetMode="External"/><Relationship Id="rId9" Type="http://schemas.openxmlformats.org/officeDocument/2006/relationships/hyperlink" Target="https://univer.kaznu.kz/Content/instructions/&#1055;&#1088;&#1072;&#1074;&#1080;&#1083;&#1072; &#1087;&#1088;&#1086;&#1074;&#1077;&#1076;&#1077;&#1085;&#1080;&#1103; &#1080;&#1090;&#1086;&#1075;&#1086;&#1074;&#1086;&#1075;&#1086; &#1082;&#1086;&#1085;&#1090;&#1088;&#1086;&#1083;&#1103; &#1051;&#1069;&#1057; 2022-2023 &#1091;&#1095;&#1075;&#1086;&#1076; &#1088;&#1091;&#1089;&#1103;&#1079;&#1099;&#1082;&#1077;.pdf" TargetMode="External"/><Relationship Id="rId10" Type="http://schemas.openxmlformats.org/officeDocument/2006/relationships/hyperlink" Target="https://univer.kaznu.kz/Content/instructions/&#1048;&#1085;&#1089;&#1090;&#1088;&#1091;&#1082;&#1094;&#1080;&#1103; &#1076;&#1083;&#1103; &#1080;&#1090;&#1086;&#1075;&#1086;&#1074;&#1086;&#1075;&#1086; &#1082;&#1086;&#1085;&#1090;&#1088;&#1086;&#1083;&#1103; &#1074;&#1077;&#1089;&#1077;&#1085;&#1085;&#1077;&#1075;&#1086; &#1089;&#1077;&#1084;&#1077;&#1089;&#1090;&#1088;&#1072; 2022-2023.pdf" TargetMode="External"/><Relationship Id="rId11" Type="http://schemas.openxmlformats.org/officeDocument/2006/relationships/hyperlink" Target="mailto:Anel.omirbekova@kaznu.edu.kz" TargetMode="External"/><Relationship Id="rId12" Type="http://schemas.openxmlformats.org/officeDocument/2006/relationships/hyperlink" Target="https://teams.microsoft.com/l/meetup-join/19%3ARgCkX OcNQ60kIa95epajjjkoGDpD6aAmOhvY5JhWco1@thread.tacv2/1693472060037?context={&quot;Tid&quot;%3A&quot;b0ab71a5-75b1-4d65-81f7-f479b4978d7b&quot;%2C&quot;Oid&quot;%3A&quot;50c8d09f-022d-452f-af75-eaef5219ba21&quot;}"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LibreOffice/7.3.2.2$Windows_X86_64 LibreOffice_project/49f2b1bff42cfccbd8f788c8dc32c1c309559be0</Application>
  <AppVersion>15.0000</AppVersion>
  <Pages>7</Pages>
  <Words>2666</Words>
  <Characters>15984</Characters>
  <CharactersWithSpaces>18347</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2025-09-16T08:27:00Z</dcterms:created>
  <dc:creator>Амирбекова Гулмира</dc:creator>
  <dc:description/>
  <dc:language>en-US</dc:language>
  <cp:lastModifiedBy/>
  <cp:lastPrinted>2025-09-16T09:51:00Z</cp:lastPrinted>
  <dcterms:modified xsi:type="dcterms:W3CDTF">2026-01-21T14:58:39Z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